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348CCE12" w14:textId="77777777" w:rsidR="004E7C7E" w:rsidRDefault="004E7C7E" w:rsidP="001C44B3">
      <w:pPr>
        <w:rPr>
          <w:rFonts w:ascii="Verdana" w:hAnsi="Verdana"/>
          <w:sz w:val="20"/>
          <w:szCs w:val="20"/>
        </w:rPr>
      </w:pPr>
    </w:p>
    <w:p w14:paraId="237BE66C" w14:textId="19E63867" w:rsidR="00990E52" w:rsidRPr="00A16DBA" w:rsidRDefault="001C44B3" w:rsidP="001C44B3">
      <w:pPr>
        <w:rPr>
          <w:rFonts w:ascii="Verdana" w:hAnsi="Verdana"/>
          <w:sz w:val="22"/>
          <w:szCs w:val="22"/>
        </w:rPr>
      </w:pPr>
      <w:r w:rsidRPr="00A16DBA">
        <w:rPr>
          <w:rFonts w:ascii="Verdana" w:hAnsi="Verdana"/>
          <w:sz w:val="22"/>
          <w:szCs w:val="22"/>
        </w:rPr>
        <w:t xml:space="preserve">Imola, </w:t>
      </w:r>
      <w:r w:rsidR="00A03F78" w:rsidRPr="00A16DBA">
        <w:rPr>
          <w:rFonts w:ascii="Verdana" w:hAnsi="Verdana"/>
          <w:sz w:val="22"/>
          <w:szCs w:val="22"/>
        </w:rPr>
        <w:t>25</w:t>
      </w:r>
      <w:r w:rsidR="00867AA2" w:rsidRPr="00A16DBA">
        <w:rPr>
          <w:rFonts w:ascii="Verdana" w:hAnsi="Verdana"/>
          <w:sz w:val="22"/>
          <w:szCs w:val="22"/>
        </w:rPr>
        <w:t xml:space="preserve"> luglio 2025</w:t>
      </w:r>
    </w:p>
    <w:p w14:paraId="4AD26C8E" w14:textId="77777777" w:rsidR="004E7C7E" w:rsidRPr="00A16DBA" w:rsidRDefault="004E7C7E" w:rsidP="001C44B3">
      <w:pPr>
        <w:rPr>
          <w:rFonts w:ascii="Verdana" w:hAnsi="Verdana"/>
          <w:sz w:val="22"/>
          <w:szCs w:val="22"/>
        </w:rPr>
      </w:pPr>
    </w:p>
    <w:p w14:paraId="29455CCC" w14:textId="160D9E3A" w:rsidR="00B97027" w:rsidRPr="00A16DBA" w:rsidRDefault="00B97027" w:rsidP="001C44B3">
      <w:pPr>
        <w:rPr>
          <w:rFonts w:ascii="Verdana" w:hAnsi="Verdana"/>
          <w:sz w:val="22"/>
          <w:szCs w:val="22"/>
        </w:rPr>
      </w:pPr>
      <w:r w:rsidRPr="00A16DBA">
        <w:rPr>
          <w:rFonts w:ascii="Verdana" w:hAnsi="Verdana"/>
          <w:sz w:val="22"/>
          <w:szCs w:val="22"/>
        </w:rPr>
        <w:t xml:space="preserve">                                           </w:t>
      </w:r>
    </w:p>
    <w:p w14:paraId="6505C750" w14:textId="6B347A02" w:rsidR="001C44B3" w:rsidRPr="00A16DBA" w:rsidRDefault="00F42F0A" w:rsidP="008B01FD">
      <w:pPr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Prot.2</w:t>
      </w:r>
      <w:r w:rsidR="00CC7BCE" w:rsidRPr="00A16DBA">
        <w:rPr>
          <w:rFonts w:ascii="Verdana" w:hAnsi="Verdana" w:cs="Tahoma"/>
          <w:sz w:val="22"/>
          <w:szCs w:val="22"/>
        </w:rPr>
        <w:t>02</w:t>
      </w:r>
      <w:r w:rsidR="003B5B4F" w:rsidRPr="00A16DBA">
        <w:rPr>
          <w:rFonts w:ascii="Verdana" w:hAnsi="Verdana" w:cs="Tahoma"/>
          <w:sz w:val="22"/>
          <w:szCs w:val="22"/>
        </w:rPr>
        <w:t>5</w:t>
      </w:r>
      <w:r w:rsidR="000A66F6" w:rsidRPr="00A16DBA">
        <w:rPr>
          <w:rFonts w:ascii="Verdana" w:hAnsi="Verdana" w:cs="Tahoma"/>
          <w:sz w:val="22"/>
          <w:szCs w:val="22"/>
        </w:rPr>
        <w:t>/</w:t>
      </w:r>
      <w:r w:rsidR="009A4A71">
        <w:rPr>
          <w:rFonts w:ascii="Verdana" w:hAnsi="Verdana" w:cs="Tahoma"/>
          <w:sz w:val="22"/>
          <w:szCs w:val="22"/>
        </w:rPr>
        <w:t>1507</w:t>
      </w:r>
    </w:p>
    <w:p w14:paraId="29BC33A9" w14:textId="77777777" w:rsidR="00C203D2" w:rsidRPr="00A16DBA" w:rsidRDefault="00C203D2" w:rsidP="008B01FD">
      <w:pPr>
        <w:rPr>
          <w:rFonts w:ascii="Verdana" w:hAnsi="Verdana" w:cs="Tahoma"/>
          <w:sz w:val="22"/>
          <w:szCs w:val="22"/>
        </w:rPr>
      </w:pPr>
    </w:p>
    <w:p w14:paraId="3416ADF1" w14:textId="22394957" w:rsidR="00A4338B" w:rsidRPr="00A16DBA" w:rsidRDefault="00A4338B" w:rsidP="00A4338B">
      <w:pPr>
        <w:jc w:val="both"/>
        <w:rPr>
          <w:rFonts w:ascii="Verdana" w:hAnsi="Verdana" w:cs="Tahoma"/>
          <w:b/>
          <w:sz w:val="22"/>
          <w:szCs w:val="22"/>
        </w:rPr>
      </w:pPr>
      <w:r w:rsidRPr="00A16DBA">
        <w:rPr>
          <w:rFonts w:ascii="Verdana" w:hAnsi="Verdana" w:cs="Tahoma"/>
          <w:b/>
          <w:sz w:val="22"/>
          <w:szCs w:val="22"/>
        </w:rPr>
        <w:t xml:space="preserve">NOTA A CONTRARRE </w:t>
      </w:r>
      <w:r w:rsidR="00300E3F" w:rsidRPr="00A16DBA">
        <w:rPr>
          <w:rFonts w:ascii="Verdana" w:hAnsi="Verdana" w:cs="Tahoma"/>
          <w:b/>
          <w:sz w:val="22"/>
          <w:szCs w:val="22"/>
        </w:rPr>
        <w:t xml:space="preserve">PER ACQUISIZIONI INFERIORI A </w:t>
      </w:r>
      <w:r w:rsidR="00A03F78" w:rsidRPr="00A16DBA">
        <w:rPr>
          <w:rFonts w:ascii="Verdana" w:hAnsi="Verdana" w:cs="Tahoma"/>
          <w:b/>
          <w:sz w:val="22"/>
          <w:szCs w:val="22"/>
        </w:rPr>
        <w:t>140</w:t>
      </w:r>
      <w:r w:rsidR="004C4949" w:rsidRPr="00A16DBA">
        <w:rPr>
          <w:rFonts w:ascii="Verdana" w:hAnsi="Verdana" w:cs="Tahoma"/>
          <w:b/>
          <w:sz w:val="22"/>
          <w:szCs w:val="22"/>
        </w:rPr>
        <w:t>.000,00</w:t>
      </w:r>
      <w:r w:rsidRPr="00A16DBA">
        <w:rPr>
          <w:rFonts w:ascii="Verdana" w:hAnsi="Verdana" w:cs="Tahoma"/>
          <w:b/>
          <w:sz w:val="22"/>
          <w:szCs w:val="22"/>
        </w:rPr>
        <w:t xml:space="preserve"> EURO (IVA esclusa)</w:t>
      </w:r>
    </w:p>
    <w:p w14:paraId="651BBE55" w14:textId="77777777" w:rsidR="00A4338B" w:rsidRPr="00A16DBA" w:rsidRDefault="00A4338B" w:rsidP="001C44B3">
      <w:pPr>
        <w:rPr>
          <w:rFonts w:ascii="Verdana" w:hAnsi="Verdana"/>
          <w:sz w:val="22"/>
          <w:szCs w:val="22"/>
        </w:rPr>
      </w:pPr>
    </w:p>
    <w:p w14:paraId="58BC6681" w14:textId="77777777" w:rsidR="00A16DBA" w:rsidRPr="00A16DBA" w:rsidRDefault="00A4338B" w:rsidP="00A16DBA">
      <w:pPr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Oggetto:</w:t>
      </w:r>
      <w:r w:rsidR="00406AC3" w:rsidRPr="00A16DBA">
        <w:rPr>
          <w:rFonts w:ascii="Verdana" w:hAnsi="Verdana" w:cs="Tahoma"/>
          <w:sz w:val="22"/>
          <w:szCs w:val="22"/>
        </w:rPr>
        <w:t xml:space="preserve"> </w:t>
      </w:r>
      <w:r w:rsidR="006D2955" w:rsidRPr="00A16DBA">
        <w:rPr>
          <w:rFonts w:ascii="Verdana" w:hAnsi="Verdana" w:cs="Tahoma"/>
          <w:sz w:val="22"/>
          <w:szCs w:val="22"/>
        </w:rPr>
        <w:t>affidamento diretto fornitur</w:t>
      </w:r>
      <w:r w:rsidR="00444E8A" w:rsidRPr="00A16DBA">
        <w:rPr>
          <w:rFonts w:ascii="Verdana" w:hAnsi="Verdana" w:cs="Tahoma"/>
          <w:sz w:val="22"/>
          <w:szCs w:val="22"/>
        </w:rPr>
        <w:t xml:space="preserve">a </w:t>
      </w:r>
      <w:r w:rsidR="00A16DBA" w:rsidRPr="00A16DBA">
        <w:rPr>
          <w:rFonts w:ascii="Verdana" w:hAnsi="Verdana" w:cs="Tahoma"/>
          <w:sz w:val="22"/>
          <w:szCs w:val="22"/>
        </w:rPr>
        <w:t xml:space="preserve">Accessori e </w:t>
      </w:r>
      <w:proofErr w:type="spellStart"/>
      <w:r w:rsidR="00A16DBA" w:rsidRPr="00A16DBA">
        <w:rPr>
          <w:rFonts w:ascii="Verdana" w:hAnsi="Verdana" w:cs="Tahoma"/>
          <w:sz w:val="22"/>
          <w:szCs w:val="22"/>
        </w:rPr>
        <w:t>disposable</w:t>
      </w:r>
      <w:proofErr w:type="spellEnd"/>
      <w:r w:rsidR="00A16DBA" w:rsidRPr="00A16DBA">
        <w:rPr>
          <w:rFonts w:ascii="Verdana" w:hAnsi="Verdana" w:cs="Tahoma"/>
          <w:sz w:val="22"/>
          <w:szCs w:val="22"/>
        </w:rPr>
        <w:t xml:space="preserve"> per Ossigeno-Ozono Terapia; </w:t>
      </w:r>
    </w:p>
    <w:p w14:paraId="27E55DEB" w14:textId="77777777" w:rsidR="00A16DBA" w:rsidRPr="00A16DBA" w:rsidRDefault="00A03F78" w:rsidP="00A16DBA">
      <w:pPr>
        <w:pStyle w:val="Paragrafoelenco"/>
        <w:numPr>
          <w:ilvl w:val="0"/>
          <w:numId w:val="13"/>
        </w:numPr>
        <w:jc w:val="both"/>
        <w:rPr>
          <w:rFonts w:ascii="Verdana" w:hAnsi="Verdana" w:cs="Tahoma"/>
        </w:rPr>
      </w:pPr>
      <w:r w:rsidRPr="00A16DBA">
        <w:rPr>
          <w:rFonts w:ascii="Verdana" w:hAnsi="Verdana" w:cs="Tahoma"/>
        </w:rPr>
        <w:t xml:space="preserve">Miscelatore per </w:t>
      </w:r>
      <w:proofErr w:type="spellStart"/>
      <w:r w:rsidRPr="00A16DBA">
        <w:rPr>
          <w:rFonts w:ascii="Verdana" w:hAnsi="Verdana" w:cs="Tahoma"/>
        </w:rPr>
        <w:t>autoinfusione</w:t>
      </w:r>
      <w:proofErr w:type="spellEnd"/>
      <w:r w:rsidRPr="00A16DBA">
        <w:rPr>
          <w:rFonts w:ascii="Verdana" w:hAnsi="Verdana" w:cs="Tahoma"/>
        </w:rPr>
        <w:t xml:space="preserve"> </w:t>
      </w:r>
    </w:p>
    <w:p w14:paraId="68922CDE" w14:textId="310AF783" w:rsidR="00A16DBA" w:rsidRDefault="00A03F78" w:rsidP="00A16DBA">
      <w:pPr>
        <w:pStyle w:val="Paragrafoelenco"/>
        <w:numPr>
          <w:ilvl w:val="0"/>
          <w:numId w:val="13"/>
        </w:numPr>
        <w:jc w:val="both"/>
        <w:rPr>
          <w:rFonts w:ascii="Verdana" w:hAnsi="Verdana" w:cs="Tahoma"/>
        </w:rPr>
      </w:pPr>
      <w:r w:rsidRPr="00A16DBA">
        <w:rPr>
          <w:rFonts w:ascii="Verdana" w:hAnsi="Verdana" w:cs="Tahoma"/>
        </w:rPr>
        <w:t>Gorgogliatore per ozonizzazione H2O</w:t>
      </w:r>
      <w:r w:rsidR="00F7480C">
        <w:rPr>
          <w:rFonts w:ascii="Verdana" w:hAnsi="Verdana" w:cs="Tahoma"/>
        </w:rPr>
        <w:t xml:space="preserve"> </w:t>
      </w:r>
      <w:r w:rsidRPr="00A16DBA">
        <w:rPr>
          <w:rFonts w:ascii="Verdana" w:hAnsi="Verdana" w:cs="Tahoma"/>
        </w:rPr>
        <w:t>bidistillata</w:t>
      </w:r>
      <w:r w:rsidR="00C443F8" w:rsidRPr="00A16DBA">
        <w:rPr>
          <w:rFonts w:ascii="Verdana" w:hAnsi="Verdana" w:cs="Tahoma"/>
        </w:rPr>
        <w:t xml:space="preserve">   </w:t>
      </w:r>
    </w:p>
    <w:p w14:paraId="72AA948F" w14:textId="77777777" w:rsidR="00472250" w:rsidRPr="00472250" w:rsidRDefault="00472250" w:rsidP="00472250">
      <w:pPr>
        <w:jc w:val="both"/>
        <w:rPr>
          <w:rFonts w:ascii="Verdana" w:hAnsi="Verdana" w:cs="Tahoma"/>
        </w:rPr>
      </w:pPr>
      <w:r w:rsidRPr="00472250">
        <w:rPr>
          <w:rFonts w:ascii="Verdana" w:hAnsi="Verdana" w:cs="Tahoma"/>
        </w:rPr>
        <w:t xml:space="preserve">Ditta Medica </w:t>
      </w:r>
      <w:proofErr w:type="spellStart"/>
      <w:r w:rsidRPr="00472250">
        <w:rPr>
          <w:rFonts w:ascii="Verdana" w:hAnsi="Verdana" w:cs="Tahoma"/>
        </w:rPr>
        <w:t>srl</w:t>
      </w:r>
      <w:proofErr w:type="spellEnd"/>
    </w:p>
    <w:p w14:paraId="2CCEDC4B" w14:textId="77777777" w:rsidR="00472250" w:rsidRPr="00472250" w:rsidRDefault="00472250" w:rsidP="00472250">
      <w:pPr>
        <w:jc w:val="both"/>
        <w:rPr>
          <w:rFonts w:ascii="Verdana" w:hAnsi="Verdana" w:cs="Tahoma"/>
        </w:rPr>
      </w:pPr>
    </w:p>
    <w:p w14:paraId="5C05DC67" w14:textId="77777777" w:rsidR="00A16DBA" w:rsidRDefault="00A16DBA" w:rsidP="00A16DBA">
      <w:pPr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Spesa non inserita a budget </w:t>
      </w:r>
    </w:p>
    <w:p w14:paraId="48E4DAFA" w14:textId="77777777" w:rsidR="00472250" w:rsidRDefault="00472250" w:rsidP="00A16DBA">
      <w:pPr>
        <w:jc w:val="both"/>
        <w:rPr>
          <w:rFonts w:ascii="Verdana" w:hAnsi="Verdana" w:cs="Tahoma"/>
          <w:sz w:val="22"/>
          <w:szCs w:val="22"/>
        </w:rPr>
      </w:pPr>
    </w:p>
    <w:p w14:paraId="0AE7C57A" w14:textId="191B76BC" w:rsidR="00A16DBA" w:rsidRDefault="00A16DBA" w:rsidP="00A16DBA">
      <w:pPr>
        <w:jc w:val="both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Importo € 2.100,00 </w:t>
      </w:r>
    </w:p>
    <w:p w14:paraId="112162BA" w14:textId="0EB192B3" w:rsidR="00A16DBA" w:rsidRDefault="00A16DBA" w:rsidP="00A16DBA">
      <w:pPr>
        <w:jc w:val="both"/>
        <w:rPr>
          <w:rFonts w:ascii="Verdana" w:hAnsi="Verdana" w:cs="Tahoma"/>
          <w:sz w:val="22"/>
          <w:szCs w:val="22"/>
        </w:rPr>
      </w:pPr>
      <w:r>
        <w:rPr>
          <w:rFonts w:ascii="Verdana" w:hAnsi="Verdana" w:cs="Tahoma"/>
          <w:sz w:val="22"/>
          <w:szCs w:val="22"/>
        </w:rPr>
        <w:t xml:space="preserve">Iva </w:t>
      </w:r>
      <w:r w:rsidR="00472250">
        <w:rPr>
          <w:rFonts w:ascii="Verdana" w:hAnsi="Verdana" w:cs="Tahoma"/>
          <w:sz w:val="22"/>
          <w:szCs w:val="22"/>
        </w:rPr>
        <w:t xml:space="preserve">22% </w:t>
      </w:r>
      <w:r>
        <w:rPr>
          <w:rFonts w:ascii="Verdana" w:hAnsi="Verdana" w:cs="Tahoma"/>
          <w:sz w:val="22"/>
          <w:szCs w:val="22"/>
        </w:rPr>
        <w:t xml:space="preserve">€ </w:t>
      </w:r>
      <w:r w:rsidR="00472250">
        <w:rPr>
          <w:rFonts w:ascii="Verdana" w:hAnsi="Verdana" w:cs="Tahoma"/>
          <w:sz w:val="22"/>
          <w:szCs w:val="22"/>
        </w:rPr>
        <w:t>462</w:t>
      </w:r>
    </w:p>
    <w:p w14:paraId="71ADC618" w14:textId="77394C7D" w:rsidR="00472250" w:rsidRPr="00F7480C" w:rsidRDefault="00472250" w:rsidP="00A16DBA">
      <w:pPr>
        <w:jc w:val="both"/>
        <w:rPr>
          <w:rFonts w:ascii="Verdana" w:hAnsi="Verdana" w:cs="Tahoma"/>
          <w:sz w:val="22"/>
          <w:szCs w:val="22"/>
          <w:u w:val="single"/>
        </w:rPr>
      </w:pPr>
      <w:r w:rsidRPr="00F7480C">
        <w:rPr>
          <w:rFonts w:ascii="Verdana" w:hAnsi="Verdana" w:cs="Tahoma"/>
          <w:sz w:val="22"/>
          <w:szCs w:val="22"/>
          <w:u w:val="single"/>
        </w:rPr>
        <w:t>Importo con iva € 2.562,00</w:t>
      </w:r>
    </w:p>
    <w:p w14:paraId="408277A7" w14:textId="77777777" w:rsidR="00A16DBA" w:rsidRPr="00F7480C" w:rsidRDefault="00A16DBA" w:rsidP="00A16DBA">
      <w:pPr>
        <w:jc w:val="both"/>
        <w:rPr>
          <w:rFonts w:ascii="Verdana" w:hAnsi="Verdana" w:cs="Tahoma"/>
          <w:sz w:val="22"/>
          <w:szCs w:val="22"/>
          <w:u w:val="single"/>
        </w:rPr>
      </w:pPr>
    </w:p>
    <w:p w14:paraId="596F0BF4" w14:textId="4D16E8C8" w:rsidR="00A16DBA" w:rsidRPr="00A16DBA" w:rsidRDefault="00A16DBA" w:rsidP="00A16DBA">
      <w:pPr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CIG:</w:t>
      </w:r>
      <w:r w:rsidR="00A77158">
        <w:rPr>
          <w:rFonts w:ascii="Verdana" w:hAnsi="Verdana" w:cs="Tahoma"/>
          <w:sz w:val="22"/>
          <w:szCs w:val="22"/>
        </w:rPr>
        <w:t xml:space="preserve"> B7C6B40D49</w:t>
      </w:r>
    </w:p>
    <w:p w14:paraId="0A5768C0" w14:textId="4671D0A4" w:rsidR="00EE219F" w:rsidRPr="00A16DBA" w:rsidRDefault="00EE219F" w:rsidP="00406AC3">
      <w:pPr>
        <w:jc w:val="both"/>
        <w:rPr>
          <w:rFonts w:ascii="Verdana" w:hAnsi="Verdana" w:cs="Tahoma"/>
          <w:sz w:val="22"/>
          <w:szCs w:val="22"/>
        </w:rPr>
      </w:pPr>
    </w:p>
    <w:p w14:paraId="5FD74FBD" w14:textId="33E71366" w:rsidR="00C203D2" w:rsidRPr="00A16DBA" w:rsidRDefault="00C203D2" w:rsidP="00406AC3">
      <w:pPr>
        <w:jc w:val="both"/>
        <w:rPr>
          <w:rFonts w:ascii="Verdana" w:hAnsi="Verdana" w:cs="Tahoma"/>
          <w:sz w:val="22"/>
          <w:szCs w:val="22"/>
        </w:rPr>
      </w:pPr>
    </w:p>
    <w:p w14:paraId="621AECAF" w14:textId="77777777" w:rsidR="00136B96" w:rsidRPr="00A16DBA" w:rsidRDefault="00A16897" w:rsidP="00A4338B">
      <w:pPr>
        <w:ind w:left="900" w:hanging="900"/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Ai sensi </w:t>
      </w:r>
      <w:r w:rsidR="00F8459C" w:rsidRPr="00A16DBA">
        <w:rPr>
          <w:rFonts w:ascii="Verdana" w:hAnsi="Verdana" w:cs="Tahoma"/>
          <w:sz w:val="22"/>
          <w:szCs w:val="22"/>
        </w:rPr>
        <w:t xml:space="preserve">del </w:t>
      </w:r>
      <w:proofErr w:type="spellStart"/>
      <w:r w:rsidR="00F8459C" w:rsidRPr="00A16DBA">
        <w:rPr>
          <w:rFonts w:ascii="Verdana" w:hAnsi="Verdana" w:cs="Tahoma"/>
          <w:sz w:val="22"/>
          <w:szCs w:val="22"/>
        </w:rPr>
        <w:t>D.Lgs.</w:t>
      </w:r>
      <w:proofErr w:type="spellEnd"/>
      <w:r w:rsidR="00F8459C" w:rsidRPr="00A16DBA">
        <w:rPr>
          <w:rFonts w:ascii="Verdana" w:hAnsi="Verdana" w:cs="Tahoma"/>
          <w:sz w:val="22"/>
          <w:szCs w:val="22"/>
        </w:rPr>
        <w:t xml:space="preserve"> 31 marzo 2023 “Codice dei contratti pubblici” e </w:t>
      </w:r>
      <w:proofErr w:type="spellStart"/>
      <w:r w:rsidR="00F8459C" w:rsidRPr="00A16DBA">
        <w:rPr>
          <w:rFonts w:ascii="Verdana" w:hAnsi="Verdana" w:cs="Tahoma"/>
          <w:sz w:val="22"/>
          <w:szCs w:val="22"/>
        </w:rPr>
        <w:t>s.m.i</w:t>
      </w:r>
      <w:proofErr w:type="spellEnd"/>
      <w:r w:rsidR="00F8459C" w:rsidRPr="00A16DBA">
        <w:rPr>
          <w:rFonts w:ascii="Verdana" w:hAnsi="Verdana" w:cs="Tahoma"/>
          <w:sz w:val="22"/>
          <w:szCs w:val="22"/>
        </w:rPr>
        <w:t>;</w:t>
      </w:r>
    </w:p>
    <w:p w14:paraId="44D85521" w14:textId="02CBB294" w:rsidR="000C612A" w:rsidRDefault="00F8459C" w:rsidP="001D4F3B">
      <w:pPr>
        <w:ind w:left="900" w:hanging="900"/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visto l’art. 50 comma 1 lettera b) del </w:t>
      </w:r>
      <w:proofErr w:type="spellStart"/>
      <w:r w:rsidRPr="00A16DBA">
        <w:rPr>
          <w:rFonts w:ascii="Verdana" w:hAnsi="Verdana" w:cs="Tahoma"/>
          <w:sz w:val="22"/>
          <w:szCs w:val="22"/>
        </w:rPr>
        <w:t>D.Lgs.</w:t>
      </w:r>
      <w:proofErr w:type="spellEnd"/>
      <w:r w:rsidRPr="00A16DBA">
        <w:rPr>
          <w:rFonts w:ascii="Verdana" w:hAnsi="Verdana" w:cs="Tahoma"/>
          <w:sz w:val="22"/>
          <w:szCs w:val="22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economici</w:t>
      </w:r>
    </w:p>
    <w:p w14:paraId="69153ED7" w14:textId="77777777" w:rsidR="00A16DBA" w:rsidRPr="00A16DBA" w:rsidRDefault="00A16DBA" w:rsidP="001D4F3B">
      <w:pPr>
        <w:ind w:left="900" w:hanging="900"/>
        <w:jc w:val="both"/>
        <w:rPr>
          <w:rFonts w:ascii="Verdana" w:hAnsi="Verdana" w:cs="Tahoma"/>
          <w:sz w:val="22"/>
          <w:szCs w:val="22"/>
        </w:rPr>
      </w:pPr>
    </w:p>
    <w:p w14:paraId="0463243C" w14:textId="75751FF1" w:rsidR="001D4F3B" w:rsidRPr="00A16DBA" w:rsidRDefault="00745656" w:rsidP="001D4F3B">
      <w:pPr>
        <w:jc w:val="center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il</w:t>
      </w:r>
      <w:r w:rsidR="00CC7BCE" w:rsidRPr="00A16DBA">
        <w:rPr>
          <w:rFonts w:ascii="Verdana" w:hAnsi="Verdana" w:cs="Tahoma"/>
          <w:sz w:val="22"/>
          <w:szCs w:val="22"/>
        </w:rPr>
        <w:t xml:space="preserve"> Commissario Straordinario</w:t>
      </w:r>
      <w:r w:rsidR="007F5567" w:rsidRPr="00A16DBA">
        <w:rPr>
          <w:rFonts w:ascii="Verdana" w:hAnsi="Verdana" w:cs="Tahoma"/>
          <w:sz w:val="22"/>
          <w:szCs w:val="22"/>
        </w:rPr>
        <w:t>,</w:t>
      </w:r>
    </w:p>
    <w:p w14:paraId="398A1EC8" w14:textId="77777777" w:rsidR="001D4F3B" w:rsidRPr="00A16DBA" w:rsidRDefault="001D4F3B" w:rsidP="001D4F3B">
      <w:pPr>
        <w:jc w:val="center"/>
        <w:rPr>
          <w:rFonts w:ascii="Verdana" w:hAnsi="Verdana" w:cs="Tahoma"/>
          <w:sz w:val="22"/>
          <w:szCs w:val="22"/>
        </w:rPr>
      </w:pPr>
    </w:p>
    <w:p w14:paraId="4177418C" w14:textId="77777777" w:rsidR="00A16DBA" w:rsidRDefault="00A16897" w:rsidP="00A16DBA">
      <w:pPr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autorizza e rende not</w:t>
      </w:r>
      <w:r w:rsidR="00F04DDA" w:rsidRPr="00A16DBA">
        <w:rPr>
          <w:rFonts w:ascii="Verdana" w:hAnsi="Verdana" w:cs="Tahoma"/>
          <w:sz w:val="22"/>
          <w:szCs w:val="22"/>
        </w:rPr>
        <w:t>a l’esigenza di porre in essere</w:t>
      </w:r>
      <w:r w:rsidR="0004188E" w:rsidRPr="00A16DBA">
        <w:rPr>
          <w:rFonts w:ascii="Verdana" w:hAnsi="Verdana" w:cs="Tahoma"/>
          <w:sz w:val="22"/>
          <w:szCs w:val="22"/>
        </w:rPr>
        <w:t xml:space="preserve"> l’affidamento della fornitura </w:t>
      </w:r>
      <w:r w:rsidRPr="00A16DBA">
        <w:rPr>
          <w:rFonts w:ascii="Verdana" w:hAnsi="Verdana" w:cs="Tahoma"/>
          <w:sz w:val="22"/>
          <w:szCs w:val="22"/>
        </w:rPr>
        <w:t>in ogget</w:t>
      </w:r>
      <w:r w:rsidR="0089470A" w:rsidRPr="00A16DBA">
        <w:rPr>
          <w:rFonts w:ascii="Verdana" w:hAnsi="Verdana" w:cs="Tahoma"/>
          <w:sz w:val="22"/>
          <w:szCs w:val="22"/>
        </w:rPr>
        <w:t>to</w:t>
      </w:r>
      <w:r w:rsidR="003B5B4F" w:rsidRPr="00A16DBA">
        <w:rPr>
          <w:rFonts w:ascii="Verdana" w:hAnsi="Verdana" w:cs="Tahoma"/>
          <w:sz w:val="22"/>
          <w:szCs w:val="22"/>
        </w:rPr>
        <w:t>, a fronte dell</w:t>
      </w:r>
      <w:r w:rsidR="00A16DBA" w:rsidRPr="00A16DBA">
        <w:rPr>
          <w:rFonts w:ascii="Verdana" w:hAnsi="Verdana" w:cs="Tahoma"/>
          <w:sz w:val="22"/>
          <w:szCs w:val="22"/>
        </w:rPr>
        <w:t>a</w:t>
      </w:r>
      <w:r w:rsidR="003B5B4F" w:rsidRPr="00A16DBA">
        <w:rPr>
          <w:rFonts w:ascii="Verdana" w:hAnsi="Verdana" w:cs="Tahoma"/>
          <w:sz w:val="22"/>
          <w:szCs w:val="22"/>
        </w:rPr>
        <w:t xml:space="preserve"> richiest</w:t>
      </w:r>
      <w:r w:rsidR="00A16DBA" w:rsidRPr="00A16DBA">
        <w:rPr>
          <w:rFonts w:ascii="Verdana" w:hAnsi="Verdana" w:cs="Tahoma"/>
          <w:sz w:val="22"/>
          <w:szCs w:val="22"/>
        </w:rPr>
        <w:t>a</w:t>
      </w:r>
      <w:r w:rsidR="003B5B4F" w:rsidRPr="00A16DBA">
        <w:rPr>
          <w:rFonts w:ascii="Verdana" w:hAnsi="Verdana" w:cs="Tahoma"/>
          <w:sz w:val="22"/>
          <w:szCs w:val="22"/>
        </w:rPr>
        <w:t xml:space="preserve"> d’ acquisto pervenut</w:t>
      </w:r>
      <w:r w:rsidR="00A16DBA" w:rsidRPr="00A16DBA">
        <w:rPr>
          <w:rFonts w:ascii="Verdana" w:hAnsi="Verdana" w:cs="Tahoma"/>
          <w:sz w:val="22"/>
          <w:szCs w:val="22"/>
        </w:rPr>
        <w:t>a</w:t>
      </w:r>
      <w:r w:rsidR="00563866" w:rsidRPr="00A16DBA">
        <w:rPr>
          <w:rFonts w:ascii="Verdana" w:hAnsi="Verdana" w:cs="Tahoma"/>
          <w:sz w:val="22"/>
          <w:szCs w:val="22"/>
        </w:rPr>
        <w:t xml:space="preserve"> alla scrivente da parte </w:t>
      </w:r>
      <w:r w:rsidR="003B5B4F" w:rsidRPr="00A16DBA">
        <w:rPr>
          <w:rFonts w:ascii="Verdana" w:hAnsi="Verdana" w:cs="Tahoma"/>
          <w:sz w:val="22"/>
          <w:szCs w:val="22"/>
        </w:rPr>
        <w:t>dal</w:t>
      </w:r>
      <w:r w:rsidR="009A65AA" w:rsidRPr="00A16DBA">
        <w:rPr>
          <w:rFonts w:ascii="Verdana" w:hAnsi="Verdana" w:cs="Tahoma"/>
          <w:sz w:val="22"/>
          <w:szCs w:val="22"/>
        </w:rPr>
        <w:t xml:space="preserve">la </w:t>
      </w:r>
      <w:r w:rsidR="004E7C7E" w:rsidRPr="00A16DBA">
        <w:rPr>
          <w:rFonts w:ascii="Verdana" w:hAnsi="Verdana" w:cs="Tahoma"/>
          <w:sz w:val="22"/>
          <w:szCs w:val="22"/>
        </w:rPr>
        <w:t>D</w:t>
      </w:r>
      <w:r w:rsidR="00A16DBA" w:rsidRPr="00A16DBA">
        <w:rPr>
          <w:rFonts w:ascii="Verdana" w:hAnsi="Verdana" w:cs="Tahoma"/>
          <w:sz w:val="22"/>
          <w:szCs w:val="22"/>
        </w:rPr>
        <w:t>r</w:t>
      </w:r>
      <w:r w:rsidR="004E7C7E" w:rsidRPr="00A16DBA">
        <w:rPr>
          <w:rFonts w:ascii="Verdana" w:hAnsi="Verdana" w:cs="Tahoma"/>
          <w:sz w:val="22"/>
          <w:szCs w:val="22"/>
        </w:rPr>
        <w:t xml:space="preserve">.ssa </w:t>
      </w:r>
      <w:r w:rsidR="00A16DBA" w:rsidRPr="00A16DBA">
        <w:rPr>
          <w:rFonts w:ascii="Verdana" w:hAnsi="Verdana" w:cs="Tahoma"/>
          <w:sz w:val="22"/>
          <w:szCs w:val="22"/>
        </w:rPr>
        <w:t>Monika Zackova</w:t>
      </w:r>
      <w:r w:rsidR="00A16DBA">
        <w:rPr>
          <w:rFonts w:ascii="Verdana" w:hAnsi="Verdana" w:cs="Tahoma"/>
          <w:sz w:val="22"/>
          <w:szCs w:val="22"/>
        </w:rPr>
        <w:t xml:space="preserve"> </w:t>
      </w:r>
      <w:r w:rsidR="00A16DBA" w:rsidRPr="00A16DBA">
        <w:rPr>
          <w:rFonts w:ascii="Verdana" w:hAnsi="Verdana" w:cs="Tahoma"/>
          <w:sz w:val="22"/>
          <w:szCs w:val="22"/>
        </w:rPr>
        <w:t xml:space="preserve">Direttore di Area Critica </w:t>
      </w:r>
    </w:p>
    <w:p w14:paraId="06179340" w14:textId="77777777" w:rsidR="00472250" w:rsidRDefault="00472250" w:rsidP="00A16DBA">
      <w:pPr>
        <w:rPr>
          <w:rFonts w:ascii="Verdana" w:hAnsi="Verdana" w:cs="Tahoma"/>
          <w:sz w:val="22"/>
          <w:szCs w:val="22"/>
        </w:rPr>
      </w:pPr>
    </w:p>
    <w:p w14:paraId="2071C549" w14:textId="77777777" w:rsidR="00472250" w:rsidRDefault="00472250" w:rsidP="00A16DBA">
      <w:pPr>
        <w:rPr>
          <w:rFonts w:ascii="Verdana" w:hAnsi="Verdana" w:cs="Tahoma"/>
          <w:sz w:val="22"/>
          <w:szCs w:val="22"/>
        </w:rPr>
      </w:pPr>
    </w:p>
    <w:p w14:paraId="69387B5D" w14:textId="77777777" w:rsidR="00472250" w:rsidRDefault="00472250" w:rsidP="00A16DBA">
      <w:pPr>
        <w:rPr>
          <w:rFonts w:ascii="Verdana" w:hAnsi="Verdana" w:cs="Tahoma"/>
          <w:sz w:val="22"/>
          <w:szCs w:val="22"/>
        </w:rPr>
      </w:pPr>
    </w:p>
    <w:p w14:paraId="08218726" w14:textId="77777777" w:rsidR="00472250" w:rsidRDefault="00472250" w:rsidP="00A16DBA">
      <w:pPr>
        <w:rPr>
          <w:rFonts w:ascii="Verdana" w:hAnsi="Verdana" w:cs="Tahoma"/>
          <w:sz w:val="22"/>
          <w:szCs w:val="22"/>
        </w:rPr>
      </w:pPr>
    </w:p>
    <w:p w14:paraId="058085D4" w14:textId="77777777" w:rsidR="00472250" w:rsidRPr="00A16DBA" w:rsidRDefault="00472250" w:rsidP="00A16DBA">
      <w:pPr>
        <w:rPr>
          <w:rFonts w:ascii="Verdana" w:hAnsi="Verdana" w:cs="Tahoma"/>
          <w:sz w:val="22"/>
          <w:szCs w:val="22"/>
        </w:rPr>
      </w:pPr>
    </w:p>
    <w:p w14:paraId="1BACDE0A" w14:textId="182F3A5D" w:rsidR="00406AC3" w:rsidRPr="00A16DBA" w:rsidRDefault="00A16DBA" w:rsidP="006E7533">
      <w:pPr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 </w:t>
      </w:r>
    </w:p>
    <w:p w14:paraId="431CA76B" w14:textId="77777777" w:rsidR="00300E3F" w:rsidRPr="00A16DBA" w:rsidRDefault="00300E3F" w:rsidP="00300E3F">
      <w:pPr>
        <w:rPr>
          <w:rFonts w:ascii="Verdana" w:hAnsi="Verdana" w:cs="Tahoma"/>
          <w:sz w:val="22"/>
          <w:szCs w:val="22"/>
        </w:rPr>
      </w:pPr>
    </w:p>
    <w:p w14:paraId="0BF90F75" w14:textId="6CD2B3C6" w:rsidR="00A16DBA" w:rsidRPr="00A16DBA" w:rsidRDefault="00A4338B" w:rsidP="00A4338B">
      <w:pPr>
        <w:jc w:val="both"/>
        <w:rPr>
          <w:rFonts w:ascii="Verdana" w:hAnsi="Verdana" w:cs="Tahoma"/>
          <w:sz w:val="22"/>
          <w:szCs w:val="22"/>
        </w:rPr>
      </w:pPr>
      <w:r w:rsidRPr="00472250">
        <w:rPr>
          <w:rFonts w:ascii="Verdana" w:hAnsi="Verdana" w:cs="Tahoma"/>
          <w:i/>
          <w:iCs/>
          <w:sz w:val="22"/>
          <w:szCs w:val="22"/>
        </w:rPr>
        <w:t>Visto e considerato quanto sopra, si autorizza a</w:t>
      </w:r>
      <w:r w:rsidRPr="00A16DBA">
        <w:rPr>
          <w:rFonts w:ascii="Verdana" w:hAnsi="Verdana" w:cs="Tahoma"/>
          <w:sz w:val="22"/>
          <w:szCs w:val="22"/>
        </w:rPr>
        <w:t xml:space="preserve"> procedere:</w:t>
      </w:r>
    </w:p>
    <w:p w14:paraId="2F3E9953" w14:textId="77777777" w:rsidR="00444CC6" w:rsidRPr="00A16DBA" w:rsidRDefault="00444CC6" w:rsidP="00A4338B">
      <w:pPr>
        <w:jc w:val="both"/>
        <w:rPr>
          <w:rFonts w:ascii="Verdana" w:hAnsi="Verdana" w:cs="Tahoma"/>
          <w:sz w:val="22"/>
          <w:szCs w:val="22"/>
        </w:rPr>
      </w:pPr>
    </w:p>
    <w:p w14:paraId="5DBE8CF9" w14:textId="3B0D112D" w:rsidR="004E7C7E" w:rsidRPr="00A16DBA" w:rsidRDefault="008569AD" w:rsidP="00A16DBA">
      <w:pPr>
        <w:suppressAutoHyphens w:val="0"/>
        <w:jc w:val="both"/>
        <w:rPr>
          <w:rFonts w:ascii="Verdana" w:hAnsi="Verdana" w:cs="Tahoma"/>
          <w:i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all’ affidamento della fornitura a</w:t>
      </w:r>
      <w:r w:rsidR="00EF2609" w:rsidRPr="00A16DBA">
        <w:rPr>
          <w:rFonts w:ascii="Verdana" w:hAnsi="Verdana" w:cs="Tahoma"/>
          <w:sz w:val="22"/>
          <w:szCs w:val="22"/>
        </w:rPr>
        <w:t>ll</w:t>
      </w:r>
      <w:r w:rsidR="00A16DBA" w:rsidRPr="00A16DBA">
        <w:rPr>
          <w:rFonts w:ascii="Verdana" w:hAnsi="Verdana" w:cs="Tahoma"/>
          <w:sz w:val="22"/>
          <w:szCs w:val="22"/>
        </w:rPr>
        <w:t>a</w:t>
      </w:r>
      <w:r w:rsidR="004E7C7E" w:rsidRPr="00A16DBA">
        <w:rPr>
          <w:rFonts w:ascii="Verdana" w:hAnsi="Verdana" w:cs="Tahoma"/>
          <w:sz w:val="22"/>
          <w:szCs w:val="22"/>
        </w:rPr>
        <w:t xml:space="preserve"> Ditt</w:t>
      </w:r>
      <w:r w:rsidR="00A16DBA" w:rsidRPr="00A16DBA">
        <w:rPr>
          <w:rFonts w:ascii="Verdana" w:hAnsi="Verdana" w:cs="Tahoma"/>
          <w:sz w:val="22"/>
          <w:szCs w:val="22"/>
        </w:rPr>
        <w:t xml:space="preserve">a Medica </w:t>
      </w:r>
      <w:proofErr w:type="spellStart"/>
      <w:r w:rsidR="00A16DBA" w:rsidRPr="00A16DBA">
        <w:rPr>
          <w:rFonts w:ascii="Verdana" w:hAnsi="Verdana" w:cs="Tahoma"/>
          <w:sz w:val="22"/>
          <w:szCs w:val="22"/>
        </w:rPr>
        <w:t>srl</w:t>
      </w:r>
      <w:proofErr w:type="spellEnd"/>
      <w:r w:rsidR="00A16DBA" w:rsidRPr="00A16DBA">
        <w:rPr>
          <w:rFonts w:ascii="Verdana" w:hAnsi="Verdana" w:cs="Tahoma"/>
          <w:sz w:val="22"/>
          <w:szCs w:val="22"/>
        </w:rPr>
        <w:t xml:space="preserve"> C.F. 04206760375</w:t>
      </w:r>
    </w:p>
    <w:p w14:paraId="32C22CAF" w14:textId="77777777" w:rsidR="004E7C7E" w:rsidRPr="00A16DBA" w:rsidRDefault="004E7C7E" w:rsidP="004E7C7E">
      <w:pPr>
        <w:jc w:val="both"/>
        <w:rPr>
          <w:rFonts w:ascii="Verdana" w:hAnsi="Verdana" w:cs="Tahoma"/>
          <w:iCs/>
          <w:sz w:val="22"/>
          <w:szCs w:val="22"/>
        </w:rPr>
      </w:pPr>
    </w:p>
    <w:p w14:paraId="2AC682C6" w14:textId="77777777" w:rsidR="00A4338B" w:rsidRPr="00A16DBA" w:rsidRDefault="00A4338B" w:rsidP="004E7C7E">
      <w:pPr>
        <w:jc w:val="both"/>
        <w:rPr>
          <w:rFonts w:ascii="Verdana" w:hAnsi="Verdana" w:cs="Tahoma"/>
          <w:i/>
          <w:sz w:val="22"/>
          <w:szCs w:val="22"/>
        </w:rPr>
      </w:pPr>
    </w:p>
    <w:p w14:paraId="1C93B3EF" w14:textId="77777777" w:rsidR="00A4338B" w:rsidRPr="00A16DBA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con la pubblicazione della presente nota sul profilo di committente della Montecatone R.I. S.p.A., ai sensi dell’art. 29 del d. lgs. n. 50/2016</w:t>
      </w:r>
    </w:p>
    <w:p w14:paraId="696A8EAB" w14:textId="77777777" w:rsidR="00A4338B" w:rsidRPr="00A16DBA" w:rsidRDefault="00A4338B" w:rsidP="00A4338B">
      <w:pPr>
        <w:jc w:val="both"/>
        <w:rPr>
          <w:rFonts w:ascii="Verdana" w:hAnsi="Verdana" w:cs="Tahoma"/>
          <w:i/>
          <w:sz w:val="22"/>
          <w:szCs w:val="22"/>
        </w:rPr>
      </w:pPr>
    </w:p>
    <w:p w14:paraId="37F034D3" w14:textId="014D6B66" w:rsidR="00AB5E65" w:rsidRPr="00A16DBA" w:rsidRDefault="00BC6C21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2"/>
          <w:szCs w:val="22"/>
        </w:rPr>
      </w:pPr>
      <w:proofErr w:type="spellStart"/>
      <w:r w:rsidRPr="00A16DBA">
        <w:rPr>
          <w:rFonts w:ascii="Verdana" w:hAnsi="Verdana" w:cs="Tahoma"/>
          <w:sz w:val="22"/>
          <w:szCs w:val="22"/>
        </w:rPr>
        <w:t>si</w:t>
      </w:r>
      <w:proofErr w:type="spellEnd"/>
      <w:r w:rsidRPr="00A16DBA">
        <w:rPr>
          <w:rFonts w:ascii="Verdana" w:hAnsi="Verdana" w:cs="Tahoma"/>
          <w:sz w:val="22"/>
          <w:szCs w:val="22"/>
        </w:rPr>
        <w:t xml:space="preserve"> nomina, ai </w:t>
      </w:r>
      <w:r w:rsidR="00A4338B" w:rsidRPr="00A16DBA">
        <w:rPr>
          <w:rFonts w:ascii="Verdana" w:hAnsi="Verdana" w:cs="Tahoma"/>
          <w:sz w:val="22"/>
          <w:szCs w:val="22"/>
        </w:rPr>
        <w:t xml:space="preserve">sensi </w:t>
      </w:r>
      <w:r w:rsidRPr="00A16DBA">
        <w:rPr>
          <w:rFonts w:ascii="Verdana" w:hAnsi="Verdana" w:cs="Tahoma"/>
          <w:sz w:val="22"/>
          <w:szCs w:val="22"/>
        </w:rPr>
        <w:t xml:space="preserve">del </w:t>
      </w:r>
      <w:proofErr w:type="spellStart"/>
      <w:r w:rsidRPr="00A16DBA">
        <w:rPr>
          <w:rFonts w:ascii="Verdana" w:hAnsi="Verdana" w:cs="Tahoma"/>
          <w:sz w:val="22"/>
          <w:szCs w:val="22"/>
        </w:rPr>
        <w:t>D.Lgs.</w:t>
      </w:r>
      <w:proofErr w:type="spellEnd"/>
      <w:r w:rsidRPr="00A16DBA">
        <w:rPr>
          <w:rFonts w:ascii="Verdana" w:hAnsi="Verdana" w:cs="Tahoma"/>
          <w:sz w:val="22"/>
          <w:szCs w:val="22"/>
        </w:rPr>
        <w:t xml:space="preserve"> 31 marzo 2023</w:t>
      </w:r>
      <w:r w:rsidRPr="00A16DB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A16DBA">
        <w:rPr>
          <w:rFonts w:ascii="Verdana" w:hAnsi="Verdana" w:cs="Arial"/>
          <w:color w:val="000000"/>
          <w:sz w:val="22"/>
          <w:szCs w:val="22"/>
          <w:shd w:val="clear" w:color="auto" w:fill="FFFFFF"/>
        </w:rPr>
        <w:t>all’articolo 15 e all’allegato I.2</w:t>
      </w:r>
      <w:r w:rsidRPr="00A16DBA">
        <w:rPr>
          <w:rFonts w:ascii="Verdana" w:hAnsi="Verdana" w:cs="Tahoma"/>
          <w:sz w:val="22"/>
          <w:szCs w:val="22"/>
        </w:rPr>
        <w:t xml:space="preserve"> (richiamato </w:t>
      </w:r>
      <w:r w:rsidR="00A4338B" w:rsidRPr="00A16DBA">
        <w:rPr>
          <w:rFonts w:ascii="Verdana" w:hAnsi="Verdana" w:cs="Tahoma"/>
          <w:sz w:val="22"/>
          <w:szCs w:val="22"/>
        </w:rPr>
        <w:t>l’art 31, comma 1, terzo periodo del D. lgs. n. 50/2016</w:t>
      </w:r>
      <w:r w:rsidRPr="00A16DBA">
        <w:rPr>
          <w:rFonts w:ascii="Verdana" w:hAnsi="Verdana" w:cs="Tahoma"/>
          <w:sz w:val="22"/>
          <w:szCs w:val="22"/>
        </w:rPr>
        <w:t>)</w:t>
      </w:r>
      <w:r w:rsidR="00A4338B" w:rsidRPr="00A16DBA">
        <w:rPr>
          <w:rFonts w:ascii="Verdana" w:hAnsi="Verdana" w:cs="Tahoma"/>
          <w:sz w:val="22"/>
          <w:szCs w:val="22"/>
        </w:rPr>
        <w:t>, Silvia Mari quale responsabile del presente procedimento</w:t>
      </w:r>
    </w:p>
    <w:p w14:paraId="382300BD" w14:textId="77777777" w:rsidR="00867AA2" w:rsidRPr="00A16DBA" w:rsidRDefault="00867AA2" w:rsidP="00A31F02">
      <w:pPr>
        <w:ind w:left="360"/>
        <w:rPr>
          <w:rFonts w:ascii="Verdana" w:hAnsi="Verdana" w:cs="Tahoma"/>
          <w:sz w:val="22"/>
          <w:szCs w:val="22"/>
        </w:rPr>
      </w:pPr>
    </w:p>
    <w:p w14:paraId="604976B2" w14:textId="2CD78CC1" w:rsidR="006D2955" w:rsidRPr="00A16DBA" w:rsidRDefault="00745656" w:rsidP="00402177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s</w:t>
      </w:r>
      <w:r w:rsidR="006D2955" w:rsidRPr="00A16DBA">
        <w:rPr>
          <w:rFonts w:ascii="Verdana" w:hAnsi="Verdana" w:cs="Tahoma"/>
          <w:sz w:val="22"/>
          <w:szCs w:val="22"/>
        </w:rPr>
        <w:t xml:space="preserve">i è proceduto al controllo dei requisiti con esito positivo </w:t>
      </w:r>
    </w:p>
    <w:p w14:paraId="2D28C949" w14:textId="77777777" w:rsidR="00E31304" w:rsidRPr="00A16DBA" w:rsidRDefault="00E31304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2"/>
          <w:szCs w:val="22"/>
        </w:rPr>
      </w:pPr>
    </w:p>
    <w:p w14:paraId="01B309AF" w14:textId="77777777" w:rsidR="00867AA2" w:rsidRPr="00A16DBA" w:rsidRDefault="00867AA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2"/>
          <w:szCs w:val="22"/>
        </w:rPr>
      </w:pPr>
    </w:p>
    <w:p w14:paraId="7772E718" w14:textId="77777777" w:rsidR="00867AA2" w:rsidRDefault="00867AA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2"/>
          <w:szCs w:val="22"/>
        </w:rPr>
      </w:pPr>
    </w:p>
    <w:p w14:paraId="63A9B9B2" w14:textId="77777777" w:rsidR="00DB7F02" w:rsidRPr="00A16DBA" w:rsidRDefault="00DB7F0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2"/>
          <w:szCs w:val="22"/>
        </w:rPr>
      </w:pPr>
    </w:p>
    <w:p w14:paraId="5E24FF7F" w14:textId="77777777" w:rsidR="00867AA2" w:rsidRPr="00A16DBA" w:rsidRDefault="00867AA2" w:rsidP="00E47C19">
      <w:pPr>
        <w:pStyle w:val="Corpotesto1"/>
        <w:spacing w:after="0" w:line="240" w:lineRule="auto"/>
        <w:ind w:right="454"/>
        <w:rPr>
          <w:rFonts w:ascii="Verdana" w:hAnsi="Verdana" w:cs="Verdana"/>
          <w:sz w:val="22"/>
          <w:szCs w:val="22"/>
        </w:rPr>
      </w:pPr>
    </w:p>
    <w:p w14:paraId="2DCAAFC7" w14:textId="0A76FC3C" w:rsidR="00DB7F02" w:rsidRDefault="00444CC6" w:rsidP="00DB7F02">
      <w:pPr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>Imola,</w:t>
      </w:r>
      <w:r w:rsidR="00DB7F02">
        <w:rPr>
          <w:rFonts w:ascii="Verdana" w:hAnsi="Verdana" w:cs="Tahoma"/>
          <w:sz w:val="22"/>
          <w:szCs w:val="22"/>
        </w:rPr>
        <w:t>25</w:t>
      </w:r>
      <w:r w:rsidR="00867AA2" w:rsidRPr="00A16DBA">
        <w:rPr>
          <w:rFonts w:ascii="Verdana" w:hAnsi="Verdana" w:cs="Tahoma"/>
          <w:sz w:val="22"/>
          <w:szCs w:val="22"/>
        </w:rPr>
        <w:t xml:space="preserve"> luglio </w:t>
      </w:r>
      <w:r w:rsidR="003B5B4F" w:rsidRPr="00A16DBA">
        <w:rPr>
          <w:rFonts w:ascii="Verdana" w:hAnsi="Verdana" w:cs="Tahoma"/>
          <w:sz w:val="22"/>
          <w:szCs w:val="22"/>
        </w:rPr>
        <w:t>2025</w:t>
      </w:r>
      <w:r w:rsidR="00326F32" w:rsidRPr="00A16DBA">
        <w:rPr>
          <w:rFonts w:ascii="Verdana" w:hAnsi="Verdana" w:cs="Tahoma"/>
          <w:sz w:val="22"/>
          <w:szCs w:val="22"/>
        </w:rPr>
        <w:t xml:space="preserve">   </w:t>
      </w:r>
    </w:p>
    <w:p w14:paraId="4B34C9F4" w14:textId="77777777" w:rsidR="00DB7F02" w:rsidRDefault="00DB7F02" w:rsidP="00DB7F02">
      <w:pPr>
        <w:rPr>
          <w:rFonts w:ascii="Verdana" w:hAnsi="Verdana" w:cs="Tahoma"/>
          <w:sz w:val="22"/>
          <w:szCs w:val="22"/>
        </w:rPr>
      </w:pPr>
    </w:p>
    <w:p w14:paraId="6FBEFA87" w14:textId="6AC9401E" w:rsidR="00326F32" w:rsidRPr="00A16DBA" w:rsidRDefault="00326F32" w:rsidP="004379E9">
      <w:pPr>
        <w:jc w:val="center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                                              </w:t>
      </w:r>
      <w:r w:rsidR="00DB7F02">
        <w:rPr>
          <w:rFonts w:ascii="Verdana" w:hAnsi="Verdana" w:cs="Tahoma"/>
          <w:sz w:val="22"/>
          <w:szCs w:val="22"/>
        </w:rPr>
        <w:t xml:space="preserve">              </w:t>
      </w:r>
      <w:r w:rsidRPr="00A16DBA">
        <w:rPr>
          <w:rFonts w:ascii="Verdana" w:hAnsi="Verdana" w:cs="Tahoma"/>
          <w:sz w:val="22"/>
          <w:szCs w:val="22"/>
        </w:rPr>
        <w:t xml:space="preserve">  Il </w:t>
      </w:r>
      <w:r w:rsidR="004379E9" w:rsidRPr="00A16DBA">
        <w:rPr>
          <w:rFonts w:ascii="Verdana" w:hAnsi="Verdana" w:cs="Tahoma"/>
          <w:sz w:val="22"/>
          <w:szCs w:val="22"/>
        </w:rPr>
        <w:t>Commissario Straordinario</w:t>
      </w:r>
    </w:p>
    <w:p w14:paraId="660FF9B7" w14:textId="505287FF" w:rsidR="00444CC6" w:rsidRPr="00A16DBA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2"/>
          <w:szCs w:val="22"/>
        </w:rPr>
      </w:pPr>
      <w:r w:rsidRPr="00A16DBA">
        <w:rPr>
          <w:rFonts w:ascii="Verdana" w:hAnsi="Verdana" w:cs="Tahoma"/>
          <w:color w:val="000000" w:themeColor="text1"/>
          <w:sz w:val="22"/>
          <w:szCs w:val="22"/>
        </w:rPr>
        <w:t xml:space="preserve">Servizio Acquisti e Contratti </w:t>
      </w:r>
      <w:r w:rsidR="00326F32" w:rsidRPr="00A16DBA">
        <w:rPr>
          <w:rFonts w:ascii="Verdana" w:hAnsi="Verdana" w:cs="Tahoma"/>
          <w:color w:val="000000" w:themeColor="text1"/>
          <w:sz w:val="22"/>
          <w:szCs w:val="22"/>
        </w:rPr>
        <w:t xml:space="preserve">                                    </w:t>
      </w:r>
      <w:r w:rsidR="00DB7F02">
        <w:rPr>
          <w:rFonts w:ascii="Verdana" w:hAnsi="Verdana" w:cs="Tahoma"/>
          <w:color w:val="000000" w:themeColor="text1"/>
          <w:sz w:val="22"/>
          <w:szCs w:val="22"/>
        </w:rPr>
        <w:t xml:space="preserve">  </w:t>
      </w:r>
      <w:r w:rsidR="00326F32" w:rsidRPr="00A16DBA">
        <w:rPr>
          <w:rFonts w:ascii="Verdana" w:hAnsi="Verdana" w:cs="Tahoma"/>
          <w:color w:val="000000" w:themeColor="text1"/>
          <w:sz w:val="22"/>
          <w:szCs w:val="22"/>
        </w:rPr>
        <w:t xml:space="preserve"> Ing. </w:t>
      </w:r>
      <w:proofErr w:type="gramStart"/>
      <w:r w:rsidR="00326F32" w:rsidRPr="00A16DBA">
        <w:rPr>
          <w:rFonts w:ascii="Verdana" w:hAnsi="Verdana" w:cs="Tahoma"/>
          <w:color w:val="000000" w:themeColor="text1"/>
          <w:sz w:val="22"/>
          <w:szCs w:val="22"/>
        </w:rPr>
        <w:t xml:space="preserve">Mario </w:t>
      </w:r>
      <w:r w:rsidR="00DB7F02">
        <w:rPr>
          <w:rFonts w:ascii="Verdana" w:hAnsi="Verdana" w:cs="Tahoma"/>
          <w:color w:val="000000" w:themeColor="text1"/>
          <w:sz w:val="22"/>
          <w:szCs w:val="22"/>
        </w:rPr>
        <w:t xml:space="preserve"> </w:t>
      </w:r>
      <w:r w:rsidR="00DB7F02" w:rsidRPr="00A16DBA">
        <w:rPr>
          <w:rFonts w:ascii="Verdana" w:hAnsi="Verdana" w:cs="Tahoma"/>
          <w:color w:val="000000" w:themeColor="text1"/>
          <w:sz w:val="22"/>
          <w:szCs w:val="22"/>
        </w:rPr>
        <w:t>Tubertini</w:t>
      </w:r>
      <w:proofErr w:type="gramEnd"/>
      <w:r w:rsidR="00DB7F02">
        <w:rPr>
          <w:rFonts w:ascii="Verdana" w:hAnsi="Verdana" w:cs="Tahoma"/>
          <w:color w:val="000000" w:themeColor="text1"/>
          <w:sz w:val="22"/>
          <w:szCs w:val="22"/>
        </w:rPr>
        <w:t xml:space="preserve">                    </w:t>
      </w:r>
    </w:p>
    <w:p w14:paraId="0DEBCEC4" w14:textId="77777777" w:rsidR="00444CC6" w:rsidRPr="00A16DBA" w:rsidRDefault="00444CC6" w:rsidP="00444CC6">
      <w:pPr>
        <w:jc w:val="both"/>
        <w:rPr>
          <w:rFonts w:ascii="Verdana" w:hAnsi="Verdana" w:cs="Tahoma"/>
          <w:sz w:val="22"/>
          <w:szCs w:val="22"/>
        </w:rPr>
      </w:pPr>
      <w:r w:rsidRPr="00A16DBA">
        <w:rPr>
          <w:rFonts w:ascii="Verdana" w:hAnsi="Verdana" w:cs="Tahoma"/>
          <w:sz w:val="22"/>
          <w:szCs w:val="22"/>
        </w:rPr>
        <w:t xml:space="preserve">       s/m- M/M</w:t>
      </w:r>
    </w:p>
    <w:p w14:paraId="51B475C4" w14:textId="77777777" w:rsidR="009D6866" w:rsidRPr="00A16DBA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1316B327" w14:textId="77777777" w:rsidR="00E53965" w:rsidRPr="00A16DBA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A16DBA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AF3672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AF3672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31A36" w14:textId="77777777" w:rsidR="00A36576" w:rsidRDefault="00A36576">
      <w:r>
        <w:separator/>
      </w:r>
    </w:p>
  </w:endnote>
  <w:endnote w:type="continuationSeparator" w:id="0">
    <w:p w14:paraId="00A628B8" w14:textId="77777777" w:rsidR="00A36576" w:rsidRDefault="00A36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 xml:space="preserve">Via Montecatone, 37 – 40026 Imola (BO) </w:t>
          </w:r>
          <w:proofErr w:type="spellStart"/>
          <w:r>
            <w:rPr>
              <w:rFonts w:ascii="Arial" w:hAnsi="Arial" w:cs="Arial"/>
              <w:color w:val="009959"/>
              <w:sz w:val="16"/>
              <w:szCs w:val="16"/>
            </w:rPr>
            <w:t>Italy</w:t>
          </w:r>
          <w:proofErr w:type="spellEnd"/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3EC0D" w14:textId="77777777" w:rsidR="00A36576" w:rsidRDefault="00A36576">
      <w:r>
        <w:separator/>
      </w:r>
    </w:p>
  </w:footnote>
  <w:footnote w:type="continuationSeparator" w:id="0">
    <w:p w14:paraId="4A182A2D" w14:textId="77777777" w:rsidR="00A36576" w:rsidRDefault="00A36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C05E60"/>
    <w:multiLevelType w:val="hybridMultilevel"/>
    <w:tmpl w:val="AC8CF580"/>
    <w:lvl w:ilvl="0" w:tplc="0410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41528"/>
    <w:multiLevelType w:val="hybridMultilevel"/>
    <w:tmpl w:val="8C5AEE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AE2169"/>
    <w:multiLevelType w:val="hybridMultilevel"/>
    <w:tmpl w:val="DF684B32"/>
    <w:lvl w:ilvl="0" w:tplc="0410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10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11"/>
  </w:num>
  <w:num w:numId="4" w16cid:durableId="187719338">
    <w:abstractNumId w:val="3"/>
  </w:num>
  <w:num w:numId="5" w16cid:durableId="307516839">
    <w:abstractNumId w:val="8"/>
  </w:num>
  <w:num w:numId="6" w16cid:durableId="722145637">
    <w:abstractNumId w:val="12"/>
  </w:num>
  <w:num w:numId="7" w16cid:durableId="1944679105">
    <w:abstractNumId w:val="4"/>
  </w:num>
  <w:num w:numId="8" w16cid:durableId="1153715232">
    <w:abstractNumId w:val="7"/>
  </w:num>
  <w:num w:numId="9" w16cid:durableId="1121151496">
    <w:abstractNumId w:val="10"/>
  </w:num>
  <w:num w:numId="10" w16cid:durableId="145172665">
    <w:abstractNumId w:val="0"/>
  </w:num>
  <w:num w:numId="11" w16cid:durableId="411466565">
    <w:abstractNumId w:val="9"/>
  </w:num>
  <w:num w:numId="12" w16cid:durableId="556818602">
    <w:abstractNumId w:val="6"/>
  </w:num>
  <w:num w:numId="13" w16cid:durableId="1583955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21A54"/>
    <w:rsid w:val="000220C3"/>
    <w:rsid w:val="0002384A"/>
    <w:rsid w:val="000240AE"/>
    <w:rsid w:val="00025010"/>
    <w:rsid w:val="00030B28"/>
    <w:rsid w:val="00034407"/>
    <w:rsid w:val="0004188E"/>
    <w:rsid w:val="00053E23"/>
    <w:rsid w:val="000548F9"/>
    <w:rsid w:val="000622B8"/>
    <w:rsid w:val="0006390F"/>
    <w:rsid w:val="00076CF1"/>
    <w:rsid w:val="00080A5A"/>
    <w:rsid w:val="00086648"/>
    <w:rsid w:val="00092558"/>
    <w:rsid w:val="0009312E"/>
    <w:rsid w:val="00097591"/>
    <w:rsid w:val="000A351C"/>
    <w:rsid w:val="000A66F6"/>
    <w:rsid w:val="000A6C73"/>
    <w:rsid w:val="000B0C0D"/>
    <w:rsid w:val="000B3437"/>
    <w:rsid w:val="000B3A80"/>
    <w:rsid w:val="000C16DA"/>
    <w:rsid w:val="000C2848"/>
    <w:rsid w:val="000C3BAB"/>
    <w:rsid w:val="000C612A"/>
    <w:rsid w:val="000C7C66"/>
    <w:rsid w:val="000D651C"/>
    <w:rsid w:val="000D6E5B"/>
    <w:rsid w:val="000E164A"/>
    <w:rsid w:val="000E3203"/>
    <w:rsid w:val="000E5A2B"/>
    <w:rsid w:val="000F1FCC"/>
    <w:rsid w:val="000F2E87"/>
    <w:rsid w:val="000F2FCC"/>
    <w:rsid w:val="001172C7"/>
    <w:rsid w:val="00131030"/>
    <w:rsid w:val="00135C5A"/>
    <w:rsid w:val="00136B96"/>
    <w:rsid w:val="00141B4C"/>
    <w:rsid w:val="00142D36"/>
    <w:rsid w:val="00151304"/>
    <w:rsid w:val="00163E3D"/>
    <w:rsid w:val="001721BC"/>
    <w:rsid w:val="00177C07"/>
    <w:rsid w:val="00181C4A"/>
    <w:rsid w:val="00182E50"/>
    <w:rsid w:val="001A3ED2"/>
    <w:rsid w:val="001A5849"/>
    <w:rsid w:val="001A6734"/>
    <w:rsid w:val="001B4F73"/>
    <w:rsid w:val="001C44B3"/>
    <w:rsid w:val="001C4D88"/>
    <w:rsid w:val="001D3BA8"/>
    <w:rsid w:val="001D4F3B"/>
    <w:rsid w:val="001E1B1C"/>
    <w:rsid w:val="001E40A9"/>
    <w:rsid w:val="001E6A49"/>
    <w:rsid w:val="001E6EC0"/>
    <w:rsid w:val="001E76E2"/>
    <w:rsid w:val="001F4490"/>
    <w:rsid w:val="00200163"/>
    <w:rsid w:val="00200E64"/>
    <w:rsid w:val="002048C1"/>
    <w:rsid w:val="002065C9"/>
    <w:rsid w:val="00211076"/>
    <w:rsid w:val="002118C1"/>
    <w:rsid w:val="00220050"/>
    <w:rsid w:val="00222E04"/>
    <w:rsid w:val="0022508E"/>
    <w:rsid w:val="00227F79"/>
    <w:rsid w:val="002323D8"/>
    <w:rsid w:val="00237B26"/>
    <w:rsid w:val="00241622"/>
    <w:rsid w:val="00245DE3"/>
    <w:rsid w:val="00246231"/>
    <w:rsid w:val="00295B3D"/>
    <w:rsid w:val="00296809"/>
    <w:rsid w:val="002A078F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E20"/>
    <w:rsid w:val="002E285B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33803"/>
    <w:rsid w:val="003401F2"/>
    <w:rsid w:val="003458E3"/>
    <w:rsid w:val="00356BA9"/>
    <w:rsid w:val="003634EA"/>
    <w:rsid w:val="003641FB"/>
    <w:rsid w:val="00372775"/>
    <w:rsid w:val="00376D02"/>
    <w:rsid w:val="003824D9"/>
    <w:rsid w:val="003843E1"/>
    <w:rsid w:val="0039715A"/>
    <w:rsid w:val="003A138F"/>
    <w:rsid w:val="003A19B1"/>
    <w:rsid w:val="003A2254"/>
    <w:rsid w:val="003A4644"/>
    <w:rsid w:val="003B21B2"/>
    <w:rsid w:val="003B5B4F"/>
    <w:rsid w:val="003B6D06"/>
    <w:rsid w:val="003B6DAD"/>
    <w:rsid w:val="003D0CEE"/>
    <w:rsid w:val="003D1D27"/>
    <w:rsid w:val="003D4C77"/>
    <w:rsid w:val="003E32F7"/>
    <w:rsid w:val="003F3D92"/>
    <w:rsid w:val="003F7097"/>
    <w:rsid w:val="004011F3"/>
    <w:rsid w:val="00402177"/>
    <w:rsid w:val="004030DD"/>
    <w:rsid w:val="00406AC3"/>
    <w:rsid w:val="00412BE6"/>
    <w:rsid w:val="004154C5"/>
    <w:rsid w:val="00415E4B"/>
    <w:rsid w:val="00423723"/>
    <w:rsid w:val="004239E1"/>
    <w:rsid w:val="00423F72"/>
    <w:rsid w:val="004306D5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47B7"/>
    <w:rsid w:val="004551CC"/>
    <w:rsid w:val="00463A4B"/>
    <w:rsid w:val="0046444C"/>
    <w:rsid w:val="004668E8"/>
    <w:rsid w:val="00472250"/>
    <w:rsid w:val="00473648"/>
    <w:rsid w:val="004750C7"/>
    <w:rsid w:val="004805F5"/>
    <w:rsid w:val="00482B02"/>
    <w:rsid w:val="00492916"/>
    <w:rsid w:val="004949C2"/>
    <w:rsid w:val="004A35DD"/>
    <w:rsid w:val="004B11C1"/>
    <w:rsid w:val="004B1A82"/>
    <w:rsid w:val="004C0665"/>
    <w:rsid w:val="004C3F37"/>
    <w:rsid w:val="004C4949"/>
    <w:rsid w:val="004C60B1"/>
    <w:rsid w:val="004D0B05"/>
    <w:rsid w:val="004D3C1C"/>
    <w:rsid w:val="004D5CB3"/>
    <w:rsid w:val="004D6154"/>
    <w:rsid w:val="004D7328"/>
    <w:rsid w:val="004E0E72"/>
    <w:rsid w:val="004E7909"/>
    <w:rsid w:val="004E7C7E"/>
    <w:rsid w:val="004F1868"/>
    <w:rsid w:val="004F68CC"/>
    <w:rsid w:val="00500E4A"/>
    <w:rsid w:val="00507B0B"/>
    <w:rsid w:val="00512752"/>
    <w:rsid w:val="00524536"/>
    <w:rsid w:val="00524A9B"/>
    <w:rsid w:val="0053488D"/>
    <w:rsid w:val="005402A1"/>
    <w:rsid w:val="00547C71"/>
    <w:rsid w:val="0055239A"/>
    <w:rsid w:val="00553F83"/>
    <w:rsid w:val="00560F32"/>
    <w:rsid w:val="00563866"/>
    <w:rsid w:val="0057024B"/>
    <w:rsid w:val="00572445"/>
    <w:rsid w:val="00572C9F"/>
    <w:rsid w:val="00573F60"/>
    <w:rsid w:val="00577384"/>
    <w:rsid w:val="00581017"/>
    <w:rsid w:val="00585B63"/>
    <w:rsid w:val="005A3B18"/>
    <w:rsid w:val="005C3268"/>
    <w:rsid w:val="005D40E9"/>
    <w:rsid w:val="005E1EB7"/>
    <w:rsid w:val="005F6993"/>
    <w:rsid w:val="0060028D"/>
    <w:rsid w:val="00605CEA"/>
    <w:rsid w:val="006122FA"/>
    <w:rsid w:val="006156C0"/>
    <w:rsid w:val="00617224"/>
    <w:rsid w:val="00624DC1"/>
    <w:rsid w:val="006430DA"/>
    <w:rsid w:val="00644177"/>
    <w:rsid w:val="00645F51"/>
    <w:rsid w:val="0065585A"/>
    <w:rsid w:val="0065700E"/>
    <w:rsid w:val="006612B4"/>
    <w:rsid w:val="00666913"/>
    <w:rsid w:val="00672A9A"/>
    <w:rsid w:val="00673E6C"/>
    <w:rsid w:val="00674D74"/>
    <w:rsid w:val="00675FC3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700B6F"/>
    <w:rsid w:val="0071200B"/>
    <w:rsid w:val="00714495"/>
    <w:rsid w:val="00722C0C"/>
    <w:rsid w:val="00723F36"/>
    <w:rsid w:val="00724861"/>
    <w:rsid w:val="0072532A"/>
    <w:rsid w:val="00726746"/>
    <w:rsid w:val="0073342F"/>
    <w:rsid w:val="0073346D"/>
    <w:rsid w:val="00734BEF"/>
    <w:rsid w:val="00735EBC"/>
    <w:rsid w:val="00742FB3"/>
    <w:rsid w:val="00745656"/>
    <w:rsid w:val="007461BD"/>
    <w:rsid w:val="00747346"/>
    <w:rsid w:val="007613A6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C78AC"/>
    <w:rsid w:val="007D1373"/>
    <w:rsid w:val="007D1616"/>
    <w:rsid w:val="007D2291"/>
    <w:rsid w:val="007E1B44"/>
    <w:rsid w:val="007E397C"/>
    <w:rsid w:val="007F2835"/>
    <w:rsid w:val="007F5567"/>
    <w:rsid w:val="008025F2"/>
    <w:rsid w:val="00805215"/>
    <w:rsid w:val="0080606D"/>
    <w:rsid w:val="00815F09"/>
    <w:rsid w:val="00821760"/>
    <w:rsid w:val="00823808"/>
    <w:rsid w:val="00830E9E"/>
    <w:rsid w:val="00837071"/>
    <w:rsid w:val="0084230A"/>
    <w:rsid w:val="00851F9D"/>
    <w:rsid w:val="00855D2D"/>
    <w:rsid w:val="008569AD"/>
    <w:rsid w:val="00867A23"/>
    <w:rsid w:val="00867AA2"/>
    <w:rsid w:val="00874D5E"/>
    <w:rsid w:val="008806DF"/>
    <w:rsid w:val="008811E2"/>
    <w:rsid w:val="00886695"/>
    <w:rsid w:val="00887172"/>
    <w:rsid w:val="00887F84"/>
    <w:rsid w:val="00890897"/>
    <w:rsid w:val="00890DE5"/>
    <w:rsid w:val="0089470A"/>
    <w:rsid w:val="008A42E4"/>
    <w:rsid w:val="008A6E35"/>
    <w:rsid w:val="008B01FD"/>
    <w:rsid w:val="008B0A8A"/>
    <w:rsid w:val="008B334D"/>
    <w:rsid w:val="008B3604"/>
    <w:rsid w:val="008B62AC"/>
    <w:rsid w:val="008B7EE4"/>
    <w:rsid w:val="008D0823"/>
    <w:rsid w:val="008E15DD"/>
    <w:rsid w:val="008E49EB"/>
    <w:rsid w:val="008E5221"/>
    <w:rsid w:val="008F2E39"/>
    <w:rsid w:val="008F47B2"/>
    <w:rsid w:val="00901725"/>
    <w:rsid w:val="00905C58"/>
    <w:rsid w:val="00907F21"/>
    <w:rsid w:val="0091130C"/>
    <w:rsid w:val="0091135B"/>
    <w:rsid w:val="009142F5"/>
    <w:rsid w:val="00914533"/>
    <w:rsid w:val="00921051"/>
    <w:rsid w:val="00921079"/>
    <w:rsid w:val="0092242C"/>
    <w:rsid w:val="0092792D"/>
    <w:rsid w:val="00935F24"/>
    <w:rsid w:val="009442CC"/>
    <w:rsid w:val="00945B89"/>
    <w:rsid w:val="00953219"/>
    <w:rsid w:val="00955278"/>
    <w:rsid w:val="00965361"/>
    <w:rsid w:val="00980BAF"/>
    <w:rsid w:val="00982033"/>
    <w:rsid w:val="00983575"/>
    <w:rsid w:val="00983E0B"/>
    <w:rsid w:val="00990E52"/>
    <w:rsid w:val="00991109"/>
    <w:rsid w:val="009A3E15"/>
    <w:rsid w:val="009A4A71"/>
    <w:rsid w:val="009A65AA"/>
    <w:rsid w:val="009A74A3"/>
    <w:rsid w:val="009B61CB"/>
    <w:rsid w:val="009C3CEE"/>
    <w:rsid w:val="009C7F87"/>
    <w:rsid w:val="009D6866"/>
    <w:rsid w:val="009E12B9"/>
    <w:rsid w:val="009E1956"/>
    <w:rsid w:val="009E2AEB"/>
    <w:rsid w:val="009E4547"/>
    <w:rsid w:val="009E58AC"/>
    <w:rsid w:val="009E60B5"/>
    <w:rsid w:val="009F0616"/>
    <w:rsid w:val="009F17F1"/>
    <w:rsid w:val="009F5E3E"/>
    <w:rsid w:val="009F62D6"/>
    <w:rsid w:val="00A00C4E"/>
    <w:rsid w:val="00A03F78"/>
    <w:rsid w:val="00A04406"/>
    <w:rsid w:val="00A051C3"/>
    <w:rsid w:val="00A079EA"/>
    <w:rsid w:val="00A116E8"/>
    <w:rsid w:val="00A16897"/>
    <w:rsid w:val="00A16DBA"/>
    <w:rsid w:val="00A240F2"/>
    <w:rsid w:val="00A247A9"/>
    <w:rsid w:val="00A31F02"/>
    <w:rsid w:val="00A338C0"/>
    <w:rsid w:val="00A34691"/>
    <w:rsid w:val="00A36576"/>
    <w:rsid w:val="00A41F06"/>
    <w:rsid w:val="00A4338B"/>
    <w:rsid w:val="00A4525E"/>
    <w:rsid w:val="00A53231"/>
    <w:rsid w:val="00A54ECE"/>
    <w:rsid w:val="00A55BB8"/>
    <w:rsid w:val="00A578B9"/>
    <w:rsid w:val="00A642BC"/>
    <w:rsid w:val="00A719F5"/>
    <w:rsid w:val="00A74553"/>
    <w:rsid w:val="00A77158"/>
    <w:rsid w:val="00A9542C"/>
    <w:rsid w:val="00AA5900"/>
    <w:rsid w:val="00AB0036"/>
    <w:rsid w:val="00AB3726"/>
    <w:rsid w:val="00AB396C"/>
    <w:rsid w:val="00AB3C05"/>
    <w:rsid w:val="00AB5E65"/>
    <w:rsid w:val="00AB66DC"/>
    <w:rsid w:val="00AB6F8B"/>
    <w:rsid w:val="00AD4526"/>
    <w:rsid w:val="00AE5F72"/>
    <w:rsid w:val="00AF0733"/>
    <w:rsid w:val="00AF3672"/>
    <w:rsid w:val="00AF5A54"/>
    <w:rsid w:val="00AF6C88"/>
    <w:rsid w:val="00B04031"/>
    <w:rsid w:val="00B078FD"/>
    <w:rsid w:val="00B10394"/>
    <w:rsid w:val="00B10696"/>
    <w:rsid w:val="00B10C41"/>
    <w:rsid w:val="00B10E2D"/>
    <w:rsid w:val="00B114E2"/>
    <w:rsid w:val="00B1189C"/>
    <w:rsid w:val="00B11DE1"/>
    <w:rsid w:val="00B21445"/>
    <w:rsid w:val="00B21826"/>
    <w:rsid w:val="00B218CE"/>
    <w:rsid w:val="00B261AD"/>
    <w:rsid w:val="00B3421F"/>
    <w:rsid w:val="00B457DA"/>
    <w:rsid w:val="00B76032"/>
    <w:rsid w:val="00B76728"/>
    <w:rsid w:val="00B827C1"/>
    <w:rsid w:val="00B95C0C"/>
    <w:rsid w:val="00B97027"/>
    <w:rsid w:val="00BA44FC"/>
    <w:rsid w:val="00BB1BA0"/>
    <w:rsid w:val="00BB3BA9"/>
    <w:rsid w:val="00BB49D0"/>
    <w:rsid w:val="00BC340F"/>
    <w:rsid w:val="00BC6C21"/>
    <w:rsid w:val="00BD2440"/>
    <w:rsid w:val="00BD7037"/>
    <w:rsid w:val="00BD7DEE"/>
    <w:rsid w:val="00BE0DA9"/>
    <w:rsid w:val="00BE1806"/>
    <w:rsid w:val="00BE20B0"/>
    <w:rsid w:val="00BF4E99"/>
    <w:rsid w:val="00C0208C"/>
    <w:rsid w:val="00C056BB"/>
    <w:rsid w:val="00C1319E"/>
    <w:rsid w:val="00C203D2"/>
    <w:rsid w:val="00C21544"/>
    <w:rsid w:val="00C2155C"/>
    <w:rsid w:val="00C26B52"/>
    <w:rsid w:val="00C30CFE"/>
    <w:rsid w:val="00C33FF1"/>
    <w:rsid w:val="00C3400B"/>
    <w:rsid w:val="00C37515"/>
    <w:rsid w:val="00C443F8"/>
    <w:rsid w:val="00C53A41"/>
    <w:rsid w:val="00C81617"/>
    <w:rsid w:val="00C84631"/>
    <w:rsid w:val="00C911AF"/>
    <w:rsid w:val="00C94833"/>
    <w:rsid w:val="00CB18C0"/>
    <w:rsid w:val="00CC2F75"/>
    <w:rsid w:val="00CC3150"/>
    <w:rsid w:val="00CC5110"/>
    <w:rsid w:val="00CC7BCE"/>
    <w:rsid w:val="00CD3F11"/>
    <w:rsid w:val="00CE2137"/>
    <w:rsid w:val="00CE38B5"/>
    <w:rsid w:val="00CE53EC"/>
    <w:rsid w:val="00CF0939"/>
    <w:rsid w:val="00D0114D"/>
    <w:rsid w:val="00D02619"/>
    <w:rsid w:val="00D07B96"/>
    <w:rsid w:val="00D107A1"/>
    <w:rsid w:val="00D11A6C"/>
    <w:rsid w:val="00D139DB"/>
    <w:rsid w:val="00D21F0B"/>
    <w:rsid w:val="00D22A4C"/>
    <w:rsid w:val="00D32DF9"/>
    <w:rsid w:val="00D40631"/>
    <w:rsid w:val="00D433A2"/>
    <w:rsid w:val="00D44E1B"/>
    <w:rsid w:val="00D451A7"/>
    <w:rsid w:val="00D452DD"/>
    <w:rsid w:val="00D47516"/>
    <w:rsid w:val="00D47F3F"/>
    <w:rsid w:val="00D549CD"/>
    <w:rsid w:val="00D56CB4"/>
    <w:rsid w:val="00D61323"/>
    <w:rsid w:val="00D7220A"/>
    <w:rsid w:val="00D80697"/>
    <w:rsid w:val="00D814AD"/>
    <w:rsid w:val="00D82100"/>
    <w:rsid w:val="00D86124"/>
    <w:rsid w:val="00D8630E"/>
    <w:rsid w:val="00D95F78"/>
    <w:rsid w:val="00DA0914"/>
    <w:rsid w:val="00DA2149"/>
    <w:rsid w:val="00DA64D6"/>
    <w:rsid w:val="00DB7C49"/>
    <w:rsid w:val="00DB7F02"/>
    <w:rsid w:val="00DC2659"/>
    <w:rsid w:val="00DC3011"/>
    <w:rsid w:val="00DC57F7"/>
    <w:rsid w:val="00DD23C1"/>
    <w:rsid w:val="00DE3D0F"/>
    <w:rsid w:val="00DF7BC9"/>
    <w:rsid w:val="00E216BC"/>
    <w:rsid w:val="00E31304"/>
    <w:rsid w:val="00E35562"/>
    <w:rsid w:val="00E41623"/>
    <w:rsid w:val="00E43639"/>
    <w:rsid w:val="00E43CAC"/>
    <w:rsid w:val="00E445F1"/>
    <w:rsid w:val="00E44D0A"/>
    <w:rsid w:val="00E47C19"/>
    <w:rsid w:val="00E53965"/>
    <w:rsid w:val="00E54C7F"/>
    <w:rsid w:val="00E6303C"/>
    <w:rsid w:val="00E64FE3"/>
    <w:rsid w:val="00E804C5"/>
    <w:rsid w:val="00E8545D"/>
    <w:rsid w:val="00E86151"/>
    <w:rsid w:val="00E87658"/>
    <w:rsid w:val="00E91E9D"/>
    <w:rsid w:val="00E9322D"/>
    <w:rsid w:val="00E94A2A"/>
    <w:rsid w:val="00EB24A7"/>
    <w:rsid w:val="00EB2BA1"/>
    <w:rsid w:val="00EB622E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203DB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5593"/>
    <w:rsid w:val="00F7480C"/>
    <w:rsid w:val="00F83D3A"/>
    <w:rsid w:val="00F8459C"/>
    <w:rsid w:val="00F85F44"/>
    <w:rsid w:val="00F87911"/>
    <w:rsid w:val="00F9619E"/>
    <w:rsid w:val="00FA5059"/>
    <w:rsid w:val="00FB0995"/>
    <w:rsid w:val="00FB679D"/>
    <w:rsid w:val="00FD4213"/>
    <w:rsid w:val="00FE1AEB"/>
    <w:rsid w:val="00FE1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99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7</cp:revision>
  <cp:lastPrinted>2025-03-28T09:44:00Z</cp:lastPrinted>
  <dcterms:created xsi:type="dcterms:W3CDTF">2025-07-04T11:22:00Z</dcterms:created>
  <dcterms:modified xsi:type="dcterms:W3CDTF">2025-07-25T09:22:00Z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