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18108B" w14:textId="77777777" w:rsidR="004D7328" w:rsidRPr="00DD1177" w:rsidRDefault="00D8630E" w:rsidP="00DD1177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A3F90D8" w14:textId="77777777" w:rsidR="004D7328" w:rsidRPr="009E58AC" w:rsidRDefault="004D7328" w:rsidP="00DD1177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33A47AF9" w14:textId="77777777" w:rsidR="00DD1177" w:rsidRPr="002E386A" w:rsidRDefault="00DD1177" w:rsidP="00DD1177">
      <w:pPr>
        <w:ind w:left="360"/>
        <w:jc w:val="center"/>
        <w:rPr>
          <w:rFonts w:ascii="Verdana" w:hAnsi="Verdana" w:cs="Tahoma"/>
        </w:rPr>
      </w:pPr>
    </w:p>
    <w:p w14:paraId="480E6764" w14:textId="709234A7" w:rsidR="00FF175B" w:rsidRPr="007760A9" w:rsidRDefault="00F07166" w:rsidP="00FF175B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</w:t>
      </w:r>
      <w:r w:rsidR="00742DCD">
        <w:rPr>
          <w:rFonts w:ascii="Verdana" w:hAnsi="Verdana" w:cs="Tahoma"/>
          <w:sz w:val="20"/>
          <w:szCs w:val="20"/>
        </w:rPr>
        <w:t>2463</w:t>
      </w:r>
      <w:r w:rsidR="00610D95">
        <w:rPr>
          <w:rFonts w:ascii="Verdana" w:hAnsi="Verdana" w:cs="Tahoma"/>
          <w:sz w:val="20"/>
          <w:szCs w:val="20"/>
        </w:rPr>
        <w:t>/2025</w:t>
      </w:r>
    </w:p>
    <w:p w14:paraId="6BA1455C" w14:textId="77777777" w:rsidR="00FF175B" w:rsidRPr="008569AD" w:rsidRDefault="008E1F69" w:rsidP="00FF175B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24EED90D" w14:textId="784EAF26" w:rsidR="00FF175B" w:rsidRDefault="00CE3316" w:rsidP="005351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</w:t>
      </w:r>
      <w:r w:rsidR="008E1F69">
        <w:rPr>
          <w:rFonts w:ascii="Verdana" w:hAnsi="Verdana" w:cs="Tahoma"/>
          <w:sz w:val="20"/>
          <w:szCs w:val="20"/>
        </w:rPr>
        <w:t xml:space="preserve">   </w:t>
      </w:r>
      <w:r w:rsidR="006219A2">
        <w:rPr>
          <w:rFonts w:ascii="Verdana" w:hAnsi="Verdana" w:cs="Tahoma"/>
          <w:sz w:val="20"/>
          <w:szCs w:val="20"/>
        </w:rPr>
        <w:t xml:space="preserve">    </w:t>
      </w:r>
      <w:r>
        <w:rPr>
          <w:rFonts w:ascii="Verdana" w:hAnsi="Verdana" w:cs="Tahoma"/>
          <w:sz w:val="20"/>
          <w:szCs w:val="20"/>
        </w:rPr>
        <w:t xml:space="preserve"> </w:t>
      </w:r>
      <w:r w:rsidR="009B6B05">
        <w:rPr>
          <w:rFonts w:ascii="Verdana" w:hAnsi="Verdana" w:cs="Tahoma"/>
          <w:sz w:val="20"/>
          <w:szCs w:val="20"/>
        </w:rPr>
        <w:t xml:space="preserve">       </w:t>
      </w:r>
      <w:r w:rsidR="00BA7F5F">
        <w:rPr>
          <w:rFonts w:ascii="Verdana" w:hAnsi="Verdana" w:cs="Tahoma"/>
          <w:sz w:val="20"/>
          <w:szCs w:val="20"/>
        </w:rPr>
        <w:t xml:space="preserve">                             </w:t>
      </w:r>
      <w:r w:rsidR="009B6B05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Spett.le </w:t>
      </w:r>
    </w:p>
    <w:p w14:paraId="3AEF14E1" w14:textId="5E8706C0" w:rsidR="00BA7F5F" w:rsidRPr="00742DCD" w:rsidRDefault="00EF3447" w:rsidP="00BA7F5F">
      <w:pPr>
        <w:rPr>
          <w:rFonts w:ascii="Verdana" w:hAnsi="Verdana" w:cs="Tahoma"/>
          <w:b/>
          <w:bCs/>
          <w:sz w:val="20"/>
          <w:szCs w:val="20"/>
          <w:lang w:val="en-US"/>
        </w:rPr>
      </w:pPr>
      <w:r w:rsidRPr="00742DCD">
        <w:rPr>
          <w:rFonts w:ascii="Verdana" w:hAnsi="Verdana" w:cs="Tahoma"/>
          <w:b/>
          <w:bCs/>
          <w:sz w:val="20"/>
          <w:szCs w:val="20"/>
          <w:lang w:val="en-US"/>
        </w:rPr>
        <w:t xml:space="preserve">                                                                          </w:t>
      </w:r>
      <w:r w:rsidR="00BA7F5F" w:rsidRPr="00742DCD">
        <w:rPr>
          <w:rFonts w:ascii="Verdana" w:hAnsi="Verdana" w:cs="Tahoma"/>
          <w:b/>
          <w:bCs/>
          <w:sz w:val="20"/>
          <w:szCs w:val="20"/>
          <w:lang w:val="en-US"/>
        </w:rPr>
        <w:t xml:space="preserve">                            </w:t>
      </w:r>
      <w:r w:rsidR="00742DCD" w:rsidRPr="00742DCD">
        <w:rPr>
          <w:rFonts w:ascii="Verdana" w:hAnsi="Verdana" w:cs="Tahoma"/>
          <w:b/>
          <w:bCs/>
          <w:sz w:val="20"/>
          <w:szCs w:val="20"/>
          <w:lang w:val="en-US"/>
        </w:rPr>
        <w:t>Vital Aire ITALI</w:t>
      </w:r>
      <w:r w:rsidR="00742DCD">
        <w:rPr>
          <w:rFonts w:ascii="Verdana" w:hAnsi="Verdana" w:cs="Tahoma"/>
          <w:b/>
          <w:bCs/>
          <w:sz w:val="20"/>
          <w:szCs w:val="20"/>
          <w:lang w:val="en-US"/>
        </w:rPr>
        <w:t>A</w:t>
      </w:r>
      <w:r w:rsidR="00742DCD" w:rsidRPr="00742DCD">
        <w:rPr>
          <w:rFonts w:ascii="Verdana" w:hAnsi="Verdana" w:cs="Tahoma"/>
          <w:b/>
          <w:bCs/>
          <w:sz w:val="20"/>
          <w:szCs w:val="20"/>
          <w:lang w:val="en-US"/>
        </w:rPr>
        <w:t xml:space="preserve"> S.P.A.</w:t>
      </w:r>
    </w:p>
    <w:p w14:paraId="2C84FCDD" w14:textId="18B9FD22" w:rsidR="00BA7F5F" w:rsidRPr="00742DCD" w:rsidRDefault="00BA7F5F" w:rsidP="00BA7F5F">
      <w:pPr>
        <w:jc w:val="center"/>
        <w:rPr>
          <w:rFonts w:ascii="Verdana" w:hAnsi="Verdana" w:cs="Tahoma"/>
          <w:b/>
          <w:bCs/>
          <w:sz w:val="20"/>
          <w:szCs w:val="20"/>
          <w:lang w:val="en-US"/>
        </w:rPr>
      </w:pPr>
      <w:r w:rsidRPr="00742DCD">
        <w:rPr>
          <w:rFonts w:ascii="Verdana" w:hAnsi="Verdana" w:cs="Tahoma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</w:t>
      </w:r>
    </w:p>
    <w:p w14:paraId="2FEEA432" w14:textId="2964345B" w:rsidR="00D90588" w:rsidRPr="00742DCD" w:rsidRDefault="00D90588" w:rsidP="00535101">
      <w:pPr>
        <w:rPr>
          <w:rFonts w:ascii="Verdana" w:hAnsi="Verdana" w:cs="Tahoma"/>
          <w:sz w:val="20"/>
          <w:szCs w:val="20"/>
          <w:lang w:val="en-US"/>
        </w:rPr>
      </w:pPr>
      <w:r w:rsidRPr="00742DCD">
        <w:rPr>
          <w:rFonts w:ascii="Verdana" w:hAnsi="Verdana" w:cs="Tahoma"/>
          <w:sz w:val="20"/>
          <w:szCs w:val="20"/>
          <w:lang w:val="en-US"/>
        </w:rPr>
        <w:t xml:space="preserve">                                                                 </w:t>
      </w:r>
    </w:p>
    <w:p w14:paraId="7A09A0A9" w14:textId="4A7E0D64" w:rsidR="007B0C0E" w:rsidRPr="00742DCD" w:rsidRDefault="007B0C0E" w:rsidP="00535101">
      <w:pPr>
        <w:jc w:val="right"/>
        <w:rPr>
          <w:rFonts w:ascii="Verdana" w:hAnsi="Verdana" w:cs="Tahoma"/>
          <w:b/>
          <w:sz w:val="20"/>
          <w:szCs w:val="20"/>
          <w:lang w:val="en-US"/>
        </w:rPr>
      </w:pPr>
    </w:p>
    <w:p w14:paraId="72CEC065" w14:textId="7D466A84" w:rsidR="00FC3BB1" w:rsidRPr="00742DCD" w:rsidRDefault="00FC3BB1" w:rsidP="00FC3BB1">
      <w:pPr>
        <w:jc w:val="right"/>
        <w:rPr>
          <w:rFonts w:ascii="Verdana" w:hAnsi="Verdana"/>
          <w:sz w:val="20"/>
          <w:szCs w:val="20"/>
          <w:u w:val="single"/>
          <w:lang w:val="en-US"/>
        </w:rPr>
      </w:pPr>
    </w:p>
    <w:p w14:paraId="7C5165E8" w14:textId="77777777" w:rsidR="00535101" w:rsidRPr="00742DCD" w:rsidRDefault="00535101" w:rsidP="00FC3BB1">
      <w:pPr>
        <w:jc w:val="right"/>
        <w:rPr>
          <w:rFonts w:ascii="Tahoma" w:hAnsi="Tahoma" w:cs="Tahoma"/>
          <w:lang w:val="en-US"/>
        </w:rPr>
      </w:pPr>
    </w:p>
    <w:p w14:paraId="1546D6F9" w14:textId="5524E306" w:rsidR="00201DE9" w:rsidRDefault="00FF175B" w:rsidP="00201DE9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F36DF8">
        <w:rPr>
          <w:rFonts w:ascii="Verdana" w:hAnsi="Verdana" w:cs="Tahoma"/>
          <w:b/>
          <w:sz w:val="20"/>
          <w:szCs w:val="20"/>
        </w:rPr>
        <w:t>Oggetto</w:t>
      </w:r>
      <w:r w:rsidRPr="007760A9">
        <w:rPr>
          <w:rFonts w:ascii="Verdana" w:hAnsi="Verdana" w:cs="Tahoma"/>
          <w:sz w:val="20"/>
          <w:szCs w:val="20"/>
        </w:rPr>
        <w:t>:</w:t>
      </w:r>
      <w:r w:rsidR="00F11815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>comunicazione di aff</w:t>
      </w:r>
      <w:r w:rsidR="0022768F">
        <w:rPr>
          <w:rFonts w:ascii="Verdana" w:hAnsi="Verdana" w:cs="Tahoma"/>
          <w:sz w:val="20"/>
          <w:szCs w:val="20"/>
        </w:rPr>
        <w:t>idame</w:t>
      </w:r>
      <w:r w:rsidR="009B6B05">
        <w:rPr>
          <w:rFonts w:ascii="Verdana" w:hAnsi="Verdana" w:cs="Tahoma"/>
          <w:sz w:val="20"/>
          <w:szCs w:val="20"/>
        </w:rPr>
        <w:t xml:space="preserve">nto </w:t>
      </w:r>
      <w:r w:rsidR="00742DCD">
        <w:rPr>
          <w:rFonts w:ascii="Verdana" w:hAnsi="Verdana" w:cs="Tahoma"/>
          <w:sz w:val="20"/>
          <w:szCs w:val="20"/>
        </w:rPr>
        <w:t xml:space="preserve">per la fornitura di due apparecchi per </w:t>
      </w:r>
      <w:r w:rsidR="00742DCD" w:rsidRPr="00E859B0">
        <w:rPr>
          <w:rFonts w:ascii="Verdana" w:hAnsi="Verdana" w:cs="Tahoma"/>
          <w:i/>
          <w:iCs/>
          <w:sz w:val="20"/>
          <w:szCs w:val="20"/>
        </w:rPr>
        <w:t>l’assistenza</w:t>
      </w:r>
      <w:r w:rsidR="00742DCD">
        <w:rPr>
          <w:rFonts w:ascii="Verdana" w:hAnsi="Verdana" w:cs="Tahoma"/>
          <w:sz w:val="20"/>
          <w:szCs w:val="20"/>
        </w:rPr>
        <w:t xml:space="preserve"> alla tosse EO70 comprensivi di accessori</w:t>
      </w:r>
      <w:r w:rsidR="002E652F">
        <w:rPr>
          <w:rFonts w:ascii="Verdana" w:hAnsi="Verdana" w:cs="Tahoma"/>
          <w:sz w:val="20"/>
          <w:szCs w:val="20"/>
        </w:rPr>
        <w:t>.</w:t>
      </w:r>
    </w:p>
    <w:p w14:paraId="43B7068C" w14:textId="5B1A9FFB" w:rsidR="00D90588" w:rsidRDefault="00201DE9" w:rsidP="00201DE9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2934E0C4" w14:textId="78191299" w:rsidR="00F722A0" w:rsidRDefault="00742DCD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richiama la </w:t>
      </w:r>
      <w:r w:rsidR="00D90588">
        <w:rPr>
          <w:rFonts w:ascii="Verdana" w:hAnsi="Verdana" w:cs="Tahoma"/>
          <w:sz w:val="20"/>
          <w:szCs w:val="20"/>
        </w:rPr>
        <w:t xml:space="preserve">Nota a contrarre prot. </w:t>
      </w:r>
      <w:r>
        <w:rPr>
          <w:rFonts w:ascii="Verdana" w:hAnsi="Verdana" w:cs="Tahoma"/>
          <w:sz w:val="20"/>
          <w:szCs w:val="20"/>
        </w:rPr>
        <w:t xml:space="preserve">2461 </w:t>
      </w:r>
      <w:r w:rsidR="00D90588">
        <w:rPr>
          <w:rFonts w:ascii="Verdana" w:hAnsi="Verdana" w:cs="Tahoma"/>
          <w:sz w:val="20"/>
          <w:szCs w:val="20"/>
        </w:rPr>
        <w:t xml:space="preserve">del </w:t>
      </w:r>
      <w:r w:rsidR="00201DE9">
        <w:rPr>
          <w:rFonts w:ascii="Verdana" w:hAnsi="Verdana" w:cs="Tahoma"/>
          <w:sz w:val="20"/>
          <w:szCs w:val="20"/>
        </w:rPr>
        <w:t>2</w:t>
      </w:r>
      <w:r>
        <w:rPr>
          <w:rFonts w:ascii="Verdana" w:hAnsi="Verdana" w:cs="Tahoma"/>
          <w:sz w:val="20"/>
          <w:szCs w:val="20"/>
        </w:rPr>
        <w:t>9</w:t>
      </w:r>
      <w:r w:rsidR="00D90588">
        <w:rPr>
          <w:rFonts w:ascii="Verdana" w:hAnsi="Verdana" w:cs="Tahoma"/>
          <w:sz w:val="20"/>
          <w:szCs w:val="20"/>
        </w:rPr>
        <w:t>/</w:t>
      </w:r>
      <w:r>
        <w:rPr>
          <w:rFonts w:ascii="Verdana" w:hAnsi="Verdana" w:cs="Tahoma"/>
          <w:sz w:val="20"/>
          <w:szCs w:val="20"/>
        </w:rPr>
        <w:t>12</w:t>
      </w:r>
      <w:r w:rsidR="00D90588">
        <w:rPr>
          <w:rFonts w:ascii="Verdana" w:hAnsi="Verdana" w:cs="Tahoma"/>
          <w:sz w:val="20"/>
          <w:szCs w:val="20"/>
        </w:rPr>
        <w:t>/2025</w:t>
      </w:r>
    </w:p>
    <w:p w14:paraId="3B92DFB8" w14:textId="77777777" w:rsidR="004034AD" w:rsidRDefault="004034AD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7E093AD5" w14:textId="0D9C37B9" w:rsidR="004034AD" w:rsidRDefault="00D90588" w:rsidP="004034AD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CIG </w:t>
      </w:r>
      <w:r w:rsidR="004034AD">
        <w:rPr>
          <w:rFonts w:ascii="Verdana" w:hAnsi="Verdana" w:cs="Tahoma"/>
          <w:sz w:val="20"/>
          <w:szCs w:val="20"/>
        </w:rPr>
        <w:t>B</w:t>
      </w:r>
      <w:r w:rsidR="00742DCD">
        <w:rPr>
          <w:rFonts w:ascii="Verdana" w:hAnsi="Verdana" w:cs="Tahoma"/>
          <w:sz w:val="20"/>
          <w:szCs w:val="20"/>
        </w:rPr>
        <w:t>9D2E1BA9F</w:t>
      </w:r>
    </w:p>
    <w:p w14:paraId="4B3694A1" w14:textId="432306B9" w:rsidR="00D90588" w:rsidRDefault="00D90588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6C9F8496" w14:textId="77777777" w:rsidR="00F722A0" w:rsidRPr="007760A9" w:rsidRDefault="00F722A0" w:rsidP="00FF175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CFDD354" w14:textId="0926D4CF" w:rsidR="004034AD" w:rsidRDefault="00FF175B" w:rsidP="004034AD">
      <w:pPr>
        <w:jc w:val="both"/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             In riferimento a quanto in oggetto e in particolare a:</w:t>
      </w:r>
      <w:r w:rsidR="00354C82" w:rsidRPr="00652D4F">
        <w:rPr>
          <w:rFonts w:ascii="Verdana" w:hAnsi="Verdana" w:cs="Tahoma"/>
          <w:sz w:val="20"/>
          <w:szCs w:val="20"/>
        </w:rPr>
        <w:t xml:space="preserve">  </w:t>
      </w:r>
    </w:p>
    <w:p w14:paraId="7FF3EC83" w14:textId="1496CC2F" w:rsidR="004034AD" w:rsidRPr="00742DCD" w:rsidRDefault="004034AD" w:rsidP="00742DCD">
      <w:pPr>
        <w:jc w:val="both"/>
        <w:rPr>
          <w:rFonts w:ascii="Verdana" w:hAnsi="Verdana" w:cs="Tahoma"/>
          <w:sz w:val="20"/>
          <w:szCs w:val="20"/>
        </w:rPr>
      </w:pPr>
    </w:p>
    <w:p w14:paraId="54FDD6A4" w14:textId="1F389B5B" w:rsidR="00507E4B" w:rsidRPr="004034AD" w:rsidRDefault="00507E4B" w:rsidP="004034AD">
      <w:pPr>
        <w:pStyle w:val="Paragrafoelenco"/>
        <w:numPr>
          <w:ilvl w:val="0"/>
          <w:numId w:val="18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Vs. preventivo </w:t>
      </w:r>
      <w:r w:rsidR="00742DCD">
        <w:rPr>
          <w:rFonts w:ascii="Verdana" w:hAnsi="Verdana" w:cs="Tahoma"/>
          <w:sz w:val="20"/>
          <w:szCs w:val="20"/>
        </w:rPr>
        <w:t>Prot.2000-2025-csc/mg/da/GS DEL 19/12/2025</w:t>
      </w:r>
    </w:p>
    <w:p w14:paraId="7B50FA2C" w14:textId="0CFF084C" w:rsidR="002D7009" w:rsidRPr="00832326" w:rsidRDefault="007821AF" w:rsidP="00832326">
      <w:pPr>
        <w:pStyle w:val="Paragrafoelenco"/>
        <w:numPr>
          <w:ilvl w:val="0"/>
          <w:numId w:val="18"/>
        </w:numPr>
        <w:jc w:val="both"/>
        <w:rPr>
          <w:rFonts w:ascii="Verdana" w:hAnsi="Verdana" w:cs="Tahoma"/>
          <w:sz w:val="20"/>
          <w:szCs w:val="20"/>
        </w:rPr>
      </w:pPr>
      <w:r w:rsidRPr="00832326">
        <w:rPr>
          <w:rFonts w:ascii="Verdana" w:hAnsi="Verdana" w:cs="Tahoma"/>
          <w:sz w:val="20"/>
          <w:szCs w:val="20"/>
        </w:rPr>
        <w:t>Nota a Contrarre prot.</w:t>
      </w:r>
      <w:r w:rsidR="00F34F7E">
        <w:rPr>
          <w:rFonts w:ascii="Verdana" w:hAnsi="Verdana" w:cs="Tahoma"/>
          <w:sz w:val="20"/>
          <w:szCs w:val="20"/>
        </w:rPr>
        <w:t>2461</w:t>
      </w:r>
      <w:r w:rsidR="00D2469D" w:rsidRPr="00832326">
        <w:rPr>
          <w:rFonts w:ascii="Verdana" w:hAnsi="Verdana" w:cs="Tahoma"/>
          <w:sz w:val="20"/>
          <w:szCs w:val="20"/>
        </w:rPr>
        <w:t xml:space="preserve"> del </w:t>
      </w:r>
      <w:r w:rsidR="0055314C">
        <w:rPr>
          <w:rFonts w:ascii="Verdana" w:hAnsi="Verdana" w:cs="Tahoma"/>
          <w:sz w:val="20"/>
          <w:szCs w:val="20"/>
        </w:rPr>
        <w:t>2</w:t>
      </w:r>
      <w:r w:rsidR="00F34F7E">
        <w:rPr>
          <w:rFonts w:ascii="Verdana" w:hAnsi="Verdana" w:cs="Tahoma"/>
          <w:sz w:val="20"/>
          <w:szCs w:val="20"/>
        </w:rPr>
        <w:t>9</w:t>
      </w:r>
      <w:r w:rsidR="00D2469D" w:rsidRPr="00832326">
        <w:rPr>
          <w:rFonts w:ascii="Verdana" w:hAnsi="Verdana" w:cs="Tahoma"/>
          <w:sz w:val="20"/>
          <w:szCs w:val="20"/>
        </w:rPr>
        <w:t>/</w:t>
      </w:r>
      <w:r w:rsidR="00F34F7E">
        <w:rPr>
          <w:rFonts w:ascii="Verdana" w:hAnsi="Verdana" w:cs="Tahoma"/>
          <w:sz w:val="20"/>
          <w:szCs w:val="20"/>
        </w:rPr>
        <w:t>12</w:t>
      </w:r>
      <w:r w:rsidR="00D2469D" w:rsidRPr="00832326">
        <w:rPr>
          <w:rFonts w:ascii="Verdana" w:hAnsi="Verdana" w:cs="Tahoma"/>
          <w:sz w:val="20"/>
          <w:szCs w:val="20"/>
        </w:rPr>
        <w:t>/2025</w:t>
      </w:r>
      <w:r w:rsidR="00A67F0F" w:rsidRPr="00832326">
        <w:rPr>
          <w:rFonts w:ascii="Verdana" w:hAnsi="Verdana" w:cs="Tahoma"/>
          <w:sz w:val="20"/>
          <w:szCs w:val="20"/>
        </w:rPr>
        <w:t xml:space="preserve"> a firma del </w:t>
      </w:r>
      <w:r w:rsidR="00742DCD">
        <w:rPr>
          <w:rFonts w:ascii="Verdana" w:hAnsi="Verdana" w:cs="Tahoma"/>
          <w:sz w:val="20"/>
          <w:szCs w:val="20"/>
        </w:rPr>
        <w:t>Direttore Amministrativo</w:t>
      </w:r>
      <w:r w:rsidR="00A67F0F" w:rsidRPr="00832326">
        <w:rPr>
          <w:rFonts w:ascii="Verdana" w:hAnsi="Verdana" w:cs="Tahoma"/>
          <w:sz w:val="20"/>
          <w:szCs w:val="20"/>
        </w:rPr>
        <w:t xml:space="preserve"> della Monte</w:t>
      </w:r>
      <w:r w:rsidR="002D7009" w:rsidRPr="00832326">
        <w:rPr>
          <w:rFonts w:ascii="Verdana" w:hAnsi="Verdana" w:cs="Tahoma"/>
          <w:sz w:val="20"/>
          <w:szCs w:val="20"/>
        </w:rPr>
        <w:t xml:space="preserve">catone </w:t>
      </w:r>
      <w:proofErr w:type="spellStart"/>
      <w:r w:rsidR="002D7009" w:rsidRPr="00832326">
        <w:rPr>
          <w:rFonts w:ascii="Verdana" w:hAnsi="Verdana" w:cs="Tahoma"/>
          <w:sz w:val="20"/>
          <w:szCs w:val="20"/>
        </w:rPr>
        <w:t>Rehabilitation</w:t>
      </w:r>
      <w:proofErr w:type="spellEnd"/>
      <w:r w:rsidR="002D7009" w:rsidRPr="00832326">
        <w:rPr>
          <w:rFonts w:ascii="Verdana" w:hAnsi="Verdana" w:cs="Tahoma"/>
          <w:sz w:val="20"/>
          <w:szCs w:val="20"/>
        </w:rPr>
        <w:t xml:space="preserve"> Institute</w:t>
      </w:r>
      <w:r w:rsidR="00A67F0F" w:rsidRPr="00832326">
        <w:rPr>
          <w:rFonts w:ascii="Verdana" w:hAnsi="Verdana" w:cs="Tahoma"/>
          <w:sz w:val="20"/>
          <w:szCs w:val="20"/>
        </w:rPr>
        <w:t xml:space="preserve"> </w:t>
      </w:r>
      <w:r w:rsidR="0014559F" w:rsidRPr="00832326">
        <w:rPr>
          <w:rFonts w:ascii="Verdana" w:hAnsi="Verdana" w:cs="Tahoma"/>
          <w:sz w:val="20"/>
          <w:szCs w:val="20"/>
        </w:rPr>
        <w:t>ivi allegata</w:t>
      </w:r>
    </w:p>
    <w:p w14:paraId="6C9A6158" w14:textId="77777777" w:rsidR="00A67F0F" w:rsidRDefault="00A67F0F" w:rsidP="00A73707">
      <w:pPr>
        <w:jc w:val="both"/>
        <w:rPr>
          <w:rFonts w:ascii="Verdana" w:hAnsi="Verdana" w:cs="Tahoma"/>
          <w:sz w:val="20"/>
          <w:szCs w:val="20"/>
        </w:rPr>
      </w:pPr>
    </w:p>
    <w:p w14:paraId="79956B5F" w14:textId="78F95C16" w:rsidR="00A67F0F" w:rsidRDefault="00A67F0F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comunica l’affidamento a codesta </w:t>
      </w:r>
      <w:r w:rsidR="00860327">
        <w:rPr>
          <w:rFonts w:ascii="Verdana" w:hAnsi="Verdana" w:cs="Tahoma"/>
          <w:sz w:val="20"/>
          <w:szCs w:val="20"/>
        </w:rPr>
        <w:t>spettabile</w:t>
      </w:r>
      <w:r w:rsidR="00D63C8B">
        <w:rPr>
          <w:rFonts w:ascii="Verdana" w:hAnsi="Verdana" w:cs="Tahoma"/>
          <w:sz w:val="20"/>
          <w:szCs w:val="20"/>
        </w:rPr>
        <w:t xml:space="preserve"> Azienda</w:t>
      </w:r>
      <w:r w:rsidR="00860327">
        <w:rPr>
          <w:rFonts w:ascii="Verdana" w:hAnsi="Verdana" w:cs="Tahoma"/>
          <w:sz w:val="20"/>
          <w:szCs w:val="20"/>
        </w:rPr>
        <w:t xml:space="preserve"> quanto in oggetto</w:t>
      </w:r>
      <w:r w:rsidR="00C4041B">
        <w:rPr>
          <w:rFonts w:ascii="Verdana" w:hAnsi="Verdana" w:cs="Tahoma"/>
          <w:sz w:val="20"/>
          <w:szCs w:val="20"/>
        </w:rPr>
        <w:t>.</w:t>
      </w:r>
    </w:p>
    <w:p w14:paraId="3527DE7C" w14:textId="77777777" w:rsidR="00D63C8B" w:rsidRDefault="00D63C8B" w:rsidP="00A67F0F">
      <w:pPr>
        <w:jc w:val="both"/>
        <w:rPr>
          <w:rFonts w:ascii="Verdana" w:hAnsi="Verdana" w:cs="Tahoma"/>
          <w:sz w:val="20"/>
          <w:szCs w:val="20"/>
        </w:rPr>
      </w:pPr>
    </w:p>
    <w:p w14:paraId="16FDB2FE" w14:textId="77777777" w:rsidR="002544A0" w:rsidRPr="008E1F69" w:rsidRDefault="002544A0" w:rsidP="008E1F69">
      <w:pPr>
        <w:jc w:val="both"/>
        <w:rPr>
          <w:rFonts w:ascii="Verdana" w:hAnsi="Verdana" w:cs="Tahoma"/>
          <w:sz w:val="20"/>
          <w:szCs w:val="20"/>
        </w:rPr>
      </w:pPr>
    </w:p>
    <w:p w14:paraId="1DC8826F" w14:textId="67C35790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</w:t>
      </w:r>
      <w:r w:rsidR="00D63C8B">
        <w:rPr>
          <w:rFonts w:ascii="Verdana" w:hAnsi="Verdana" w:cs="Tahoma"/>
          <w:sz w:val="20"/>
          <w:szCs w:val="20"/>
        </w:rPr>
        <w:t xml:space="preserve">Ditta </w:t>
      </w:r>
      <w:r>
        <w:rPr>
          <w:rFonts w:ascii="Verdana" w:hAnsi="Verdana" w:cs="Tahoma"/>
          <w:sz w:val="20"/>
          <w:szCs w:val="20"/>
        </w:rPr>
        <w:t>è tenuta a comunicare tempestivamente alla Montecatone ogni modifica intervenuta negli assetti proprietari</w:t>
      </w:r>
      <w:r w:rsidR="00B17011">
        <w:rPr>
          <w:rFonts w:ascii="Verdana" w:hAnsi="Verdana" w:cs="Tahoma"/>
          <w:sz w:val="20"/>
          <w:szCs w:val="20"/>
        </w:rPr>
        <w:t>,</w:t>
      </w:r>
      <w:r>
        <w:rPr>
          <w:rFonts w:ascii="Verdana" w:hAnsi="Verdana" w:cs="Tahoma"/>
          <w:sz w:val="20"/>
          <w:szCs w:val="20"/>
        </w:rPr>
        <w:t xml:space="preserve"> nella struttura d’ impresa e negli organismi tecnici e amministrativi.</w:t>
      </w:r>
    </w:p>
    <w:p w14:paraId="3A7305F0" w14:textId="7B505A64" w:rsidR="00AB0B9A" w:rsidRPr="00832326" w:rsidRDefault="00AB0B9A" w:rsidP="00F243A0">
      <w:pPr>
        <w:jc w:val="both"/>
        <w:rPr>
          <w:rFonts w:ascii="Verdana" w:hAnsi="Verdana" w:cs="Tahoma"/>
          <w:sz w:val="20"/>
          <w:szCs w:val="20"/>
        </w:rPr>
      </w:pPr>
    </w:p>
    <w:p w14:paraId="45D54C72" w14:textId="77777777" w:rsidR="00AB0B9A" w:rsidRDefault="00AB0B9A" w:rsidP="00F243A0">
      <w:pPr>
        <w:jc w:val="both"/>
        <w:rPr>
          <w:rFonts w:ascii="Verdana" w:hAnsi="Verdana"/>
          <w:sz w:val="20"/>
          <w:szCs w:val="20"/>
        </w:rPr>
      </w:pPr>
    </w:p>
    <w:p w14:paraId="045BD851" w14:textId="3283F1DB" w:rsidR="001D6126" w:rsidRDefault="00832326" w:rsidP="00F243A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 chiede inoltre la restituzione di</w:t>
      </w:r>
      <w:r w:rsidR="00AA72E3">
        <w:rPr>
          <w:rFonts w:ascii="Verdana" w:hAnsi="Verdana"/>
          <w:sz w:val="20"/>
          <w:szCs w:val="20"/>
        </w:rPr>
        <w:t>;</w:t>
      </w:r>
    </w:p>
    <w:p w14:paraId="52865A4A" w14:textId="77777777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6ECBD994" w14:textId="77777777" w:rsidR="0055314C" w:rsidRPr="0055314C" w:rsidRDefault="00832326" w:rsidP="00697E18">
      <w:pPr>
        <w:pStyle w:val="Paragrafoelenco"/>
        <w:numPr>
          <w:ilvl w:val="0"/>
          <w:numId w:val="12"/>
        </w:numPr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>D</w:t>
      </w:r>
      <w:r w:rsidR="00F243A0" w:rsidRPr="001D6126">
        <w:rPr>
          <w:rFonts w:ascii="Verdana" w:hAnsi="Verdana"/>
          <w:sz w:val="20"/>
          <w:szCs w:val="20"/>
        </w:rPr>
        <w:t>ichiara</w:t>
      </w:r>
      <w:r>
        <w:rPr>
          <w:rFonts w:ascii="Verdana" w:hAnsi="Verdana"/>
          <w:sz w:val="20"/>
          <w:szCs w:val="20"/>
        </w:rPr>
        <w:t xml:space="preserve">zione </w:t>
      </w:r>
      <w:r w:rsidR="00F243A0" w:rsidRPr="001D6126">
        <w:rPr>
          <w:rFonts w:ascii="Verdana" w:hAnsi="Verdana"/>
          <w:sz w:val="20"/>
          <w:szCs w:val="20"/>
        </w:rPr>
        <w:t>di conoscere il ‘</w:t>
      </w:r>
      <w:r w:rsidR="00F243A0" w:rsidRPr="001D6126">
        <w:rPr>
          <w:rFonts w:ascii="Verdana" w:hAnsi="Verdana"/>
          <w:i/>
          <w:iCs/>
          <w:sz w:val="20"/>
          <w:szCs w:val="20"/>
        </w:rPr>
        <w:t>Codice Etico e Comportamentale</w:t>
      </w:r>
      <w:r w:rsidR="00F243A0" w:rsidRPr="001D6126">
        <w:rPr>
          <w:rFonts w:ascii="Verdana" w:hAnsi="Verdana"/>
          <w:sz w:val="20"/>
          <w:szCs w:val="20"/>
        </w:rPr>
        <w:t>’ ed il ‘</w:t>
      </w:r>
      <w:r w:rsidR="00F243A0" w:rsidRPr="001D6126">
        <w:rPr>
          <w:rFonts w:ascii="Verdana" w:hAnsi="Verdana"/>
          <w:i/>
          <w:iCs/>
          <w:sz w:val="20"/>
          <w:szCs w:val="20"/>
        </w:rPr>
        <w:t xml:space="preserve">Modello di organizzazione, gestione e </w:t>
      </w:r>
      <w:proofErr w:type="spellStart"/>
      <w:r w:rsidR="00F243A0" w:rsidRPr="001D6126">
        <w:rPr>
          <w:rFonts w:ascii="Verdana" w:hAnsi="Verdana"/>
          <w:i/>
          <w:iCs/>
          <w:sz w:val="20"/>
          <w:szCs w:val="20"/>
        </w:rPr>
        <w:t>controllo</w:t>
      </w:r>
      <w:r w:rsidR="00F243A0" w:rsidRPr="001D6126">
        <w:rPr>
          <w:rFonts w:ascii="Verdana" w:hAnsi="Verdana"/>
          <w:sz w:val="20"/>
          <w:szCs w:val="20"/>
        </w:rPr>
        <w:t>’</w:t>
      </w:r>
      <w:proofErr w:type="spellEnd"/>
      <w:r w:rsidR="00F243A0" w:rsidRPr="001D6126">
        <w:rPr>
          <w:rFonts w:ascii="Verdana" w:hAnsi="Verdana"/>
          <w:sz w:val="20"/>
          <w:szCs w:val="20"/>
        </w:rPr>
        <w:t xml:space="preserve"> ex </w:t>
      </w:r>
      <w:proofErr w:type="spellStart"/>
      <w:r w:rsidR="00F243A0" w:rsidRPr="001D6126">
        <w:rPr>
          <w:rFonts w:ascii="Verdana" w:hAnsi="Verdana"/>
          <w:sz w:val="20"/>
          <w:szCs w:val="20"/>
        </w:rPr>
        <w:t>D.Lgs.</w:t>
      </w:r>
      <w:proofErr w:type="spellEnd"/>
      <w:r w:rsidR="00F243A0" w:rsidRPr="001D6126">
        <w:rPr>
          <w:rFonts w:ascii="Verdana" w:hAnsi="Verdana"/>
          <w:sz w:val="20"/>
          <w:szCs w:val="20"/>
        </w:rPr>
        <w:t xml:space="preserve"> n. 231/2001 “</w:t>
      </w:r>
      <w:r w:rsidR="00F243A0" w:rsidRPr="001D6126">
        <w:rPr>
          <w:rFonts w:ascii="Verdana" w:hAnsi="Verdana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 w:rsidR="00F243A0" w:rsidRPr="001D6126">
        <w:rPr>
          <w:rFonts w:ascii="Verdana" w:hAnsi="Verdana"/>
          <w:sz w:val="20"/>
          <w:szCs w:val="20"/>
        </w:rPr>
        <w:t xml:space="preserve">”, che Montecatone </w:t>
      </w:r>
      <w:proofErr w:type="spellStart"/>
      <w:r w:rsidR="00F243A0" w:rsidRPr="001D6126">
        <w:rPr>
          <w:rFonts w:ascii="Verdana" w:hAnsi="Verdana"/>
          <w:sz w:val="20"/>
          <w:szCs w:val="20"/>
        </w:rPr>
        <w:t>Rehabilitation</w:t>
      </w:r>
      <w:proofErr w:type="spellEnd"/>
      <w:r w:rsidR="00F243A0" w:rsidRPr="001D6126">
        <w:rPr>
          <w:rFonts w:ascii="Verdana" w:hAnsi="Verdana"/>
          <w:sz w:val="20"/>
          <w:szCs w:val="20"/>
        </w:rPr>
        <w:t xml:space="preserve"> Institute S.p.A. ha adottato, nonché il contenuto del Piano Triennale di Prevenzione della Corruzione e Trasparenza e tutti gli </w:t>
      </w:r>
    </w:p>
    <w:p w14:paraId="0F8E6806" w14:textId="77777777" w:rsidR="0055314C" w:rsidRPr="0055314C" w:rsidRDefault="0055314C" w:rsidP="0055314C">
      <w:pPr>
        <w:pStyle w:val="Paragrafoelenco"/>
        <w:ind w:left="795"/>
        <w:jc w:val="both"/>
        <w:rPr>
          <w:rFonts w:ascii="Verdana" w:hAnsi="Verdana"/>
        </w:rPr>
      </w:pPr>
    </w:p>
    <w:p w14:paraId="6486E5A9" w14:textId="77777777" w:rsidR="0055314C" w:rsidRPr="0055314C" w:rsidRDefault="0055314C" w:rsidP="0055314C">
      <w:pPr>
        <w:pStyle w:val="Paragrafoelenco"/>
        <w:ind w:left="795"/>
        <w:jc w:val="both"/>
        <w:rPr>
          <w:rFonts w:ascii="Verdana" w:hAnsi="Verdana"/>
        </w:rPr>
      </w:pPr>
    </w:p>
    <w:p w14:paraId="041B4446" w14:textId="77777777" w:rsidR="0055314C" w:rsidRPr="0055314C" w:rsidRDefault="0055314C" w:rsidP="0055314C">
      <w:pPr>
        <w:pStyle w:val="Paragrafoelenco"/>
        <w:ind w:left="795"/>
        <w:jc w:val="both"/>
        <w:rPr>
          <w:rFonts w:ascii="Verdana" w:hAnsi="Verdana"/>
        </w:rPr>
      </w:pPr>
    </w:p>
    <w:p w14:paraId="129521FE" w14:textId="2516D972" w:rsidR="00697E18" w:rsidRDefault="00F243A0" w:rsidP="0055314C">
      <w:pPr>
        <w:pStyle w:val="Paragrafoelenco"/>
        <w:ind w:left="795"/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 xml:space="preserve">atti successivi adottati da Montecatone ai sensi della Legge n.190/2012 </w:t>
      </w:r>
      <w:r w:rsidRPr="001D6126">
        <w:rPr>
          <w:rFonts w:ascii="Verdana" w:hAnsi="Verdana"/>
          <w:i/>
          <w:iCs/>
          <w:sz w:val="20"/>
          <w:szCs w:val="20"/>
        </w:rPr>
        <w:t>“Disposizioni per la prevenzione e la repressione della corruzione e dell'illegalità nella pubblica amministrazione”,</w:t>
      </w:r>
      <w:r w:rsidRPr="001D6126">
        <w:rPr>
          <w:rFonts w:ascii="Verdana" w:hAnsi="Verdana"/>
          <w:sz w:val="20"/>
          <w:szCs w:val="20"/>
        </w:rPr>
        <w:t xml:space="preserve"> tutti consultabili sul sito internet </w:t>
      </w:r>
      <w:hyperlink r:id="rId7" w:history="1">
        <w:r w:rsidRPr="001D6126">
          <w:rPr>
            <w:rStyle w:val="Collegamentoipertestuale"/>
            <w:rFonts w:ascii="Verdana" w:hAnsi="Verdana"/>
            <w:sz w:val="20"/>
            <w:szCs w:val="20"/>
          </w:rPr>
          <w:t>www.montecatone.com</w:t>
        </w:r>
      </w:hyperlink>
      <w:r w:rsidRPr="001D6126">
        <w:rPr>
          <w:rFonts w:ascii="Verdana" w:hAnsi="Verdana"/>
          <w:sz w:val="20"/>
          <w:szCs w:val="20"/>
        </w:rPr>
        <w:t xml:space="preserve">; </w:t>
      </w:r>
      <w:r w:rsidR="00697E18">
        <w:rPr>
          <w:rFonts w:ascii="Verdana" w:hAnsi="Verdana"/>
          <w:sz w:val="20"/>
          <w:szCs w:val="20"/>
        </w:rPr>
        <w:t xml:space="preserve">si impegna nei </w:t>
      </w:r>
      <w:r w:rsidR="00697E18" w:rsidRPr="001D6126">
        <w:rPr>
          <w:rFonts w:ascii="Verdana" w:hAnsi="Verdana"/>
          <w:sz w:val="20"/>
          <w:szCs w:val="20"/>
        </w:rPr>
        <w:t>limiti in cui applicabili - anche per i</w:t>
      </w:r>
      <w:r w:rsidR="00697E18" w:rsidRPr="001D6126">
        <w:rPr>
          <w:rFonts w:ascii="Verdana" w:hAnsi="Verdana"/>
        </w:rPr>
        <w:t xml:space="preserve"> </w:t>
      </w:r>
      <w:r w:rsidR="00697E18" w:rsidRPr="001D6126">
        <w:rPr>
          <w:rFonts w:ascii="Verdana" w:hAnsi="Verdana"/>
          <w:sz w:val="20"/>
          <w:szCs w:val="20"/>
        </w:rPr>
        <w:t xml:space="preserve">propri associati, dipendenti e </w:t>
      </w:r>
      <w:r w:rsidR="00697E18">
        <w:rPr>
          <w:rFonts w:ascii="Verdana" w:hAnsi="Verdana"/>
          <w:sz w:val="20"/>
          <w:szCs w:val="20"/>
        </w:rPr>
        <w:t>collaboratori,</w:t>
      </w:r>
      <w:r w:rsidR="00697E18" w:rsidRPr="001D6126">
        <w:rPr>
          <w:rFonts w:ascii="Verdana" w:hAnsi="Verdana"/>
          <w:sz w:val="20"/>
          <w:szCs w:val="20"/>
        </w:rPr>
        <w:t xml:space="preserve"> a rispettarne i principi e ad adottare comportamenti conformi alle previsioni ivi contenute.</w:t>
      </w:r>
      <w:r w:rsidR="00697E18" w:rsidRPr="001D6126">
        <w:rPr>
          <w:rFonts w:ascii="Verdana" w:hAnsi="Verdana"/>
        </w:rPr>
        <w:t> </w:t>
      </w:r>
    </w:p>
    <w:p w14:paraId="48695A82" w14:textId="78A09DBD" w:rsidR="00D80232" w:rsidRPr="00697E18" w:rsidRDefault="00697E18" w:rsidP="00697E18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>zione di aver preso visione del fascicolo informativo sui rischi specifici dell’</w:t>
      </w:r>
      <w:proofErr w:type="spellStart"/>
      <w:r>
        <w:rPr>
          <w:rFonts w:ascii="Verdana" w:hAnsi="Verdana"/>
          <w:sz w:val="20"/>
          <w:szCs w:val="20"/>
        </w:rPr>
        <w:t>Isitituto</w:t>
      </w:r>
      <w:proofErr w:type="spellEnd"/>
      <w:r>
        <w:rPr>
          <w:rFonts w:ascii="Verdana" w:hAnsi="Verdana"/>
          <w:sz w:val="20"/>
          <w:szCs w:val="20"/>
        </w:rPr>
        <w:t xml:space="preserve"> di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Institute, pubblicato sul sito internet</w:t>
      </w:r>
      <w:r w:rsidRPr="001D6126">
        <w:rPr>
          <w:rFonts w:ascii="Verdana" w:hAnsi="Verdana"/>
          <w:sz w:val="20"/>
          <w:szCs w:val="20"/>
        </w:rPr>
        <w:t> </w:t>
      </w:r>
    </w:p>
    <w:p w14:paraId="450D969E" w14:textId="4D210533" w:rsidR="00C4041B" w:rsidRPr="00697E18" w:rsidRDefault="00C4041B" w:rsidP="00697E18">
      <w:pPr>
        <w:pStyle w:val="Paragrafoelenco"/>
        <w:numPr>
          <w:ilvl w:val="0"/>
          <w:numId w:val="19"/>
        </w:numPr>
        <w:jc w:val="both"/>
        <w:rPr>
          <w:rFonts w:ascii="Verdana" w:hAnsi="Verdana"/>
          <w:sz w:val="24"/>
          <w:szCs w:val="24"/>
        </w:rPr>
      </w:pPr>
      <w:r w:rsidRPr="00697E18">
        <w:rPr>
          <w:rFonts w:ascii="Verdana" w:hAnsi="Verdana"/>
          <w:sz w:val="20"/>
          <w:szCs w:val="20"/>
        </w:rPr>
        <w:t>Patto di Integrità qui allegato e debitamente sottoscritto</w:t>
      </w:r>
      <w:r w:rsidR="00D80232" w:rsidRPr="00697E18">
        <w:rPr>
          <w:rFonts w:ascii="Verdana" w:hAnsi="Verdana"/>
          <w:sz w:val="20"/>
          <w:szCs w:val="20"/>
        </w:rPr>
        <w:t xml:space="preserve"> dal legale rappresentante </w:t>
      </w:r>
      <w:r w:rsidRPr="00697E18">
        <w:rPr>
          <w:rFonts w:ascii="Verdana" w:hAnsi="Verdana"/>
          <w:sz w:val="20"/>
          <w:szCs w:val="20"/>
        </w:rPr>
        <w:t>precisando che la violazione da parte dell’affidatario di uno degli impegni previsti a suo carico dall’ articolo 2 del medesimo può comportare, secondo la gravità della violazione accertata, la risoluzione del contratto.</w:t>
      </w:r>
    </w:p>
    <w:p w14:paraId="76FC2D42" w14:textId="25820018" w:rsidR="00C4041B" w:rsidRPr="00A73707" w:rsidRDefault="00C4041B" w:rsidP="001D6126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Nominativo, recapiti, e contatti del referente unico della presente fornitura per la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 S.p.A.</w:t>
      </w:r>
    </w:p>
    <w:p w14:paraId="01618470" w14:textId="28287101" w:rsidR="00F243A0" w:rsidRPr="007A2CDF" w:rsidRDefault="00F243A0" w:rsidP="007A2CD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15225B69" w14:textId="5C88B21F" w:rsidR="00F243A0" w:rsidRDefault="00F243A0" w:rsidP="00F243A0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Le fatture saranno pagate med</w:t>
      </w:r>
      <w:r w:rsidR="008E1F69">
        <w:rPr>
          <w:rFonts w:ascii="Verdana" w:hAnsi="Verdana" w:cs="Tahoma"/>
          <w:sz w:val="20"/>
          <w:szCs w:val="20"/>
        </w:rPr>
        <w:t xml:space="preserve">iante bonifico bancario </w:t>
      </w:r>
      <w:r w:rsidRPr="00E9772A">
        <w:rPr>
          <w:rFonts w:ascii="Verdana" w:hAnsi="Verdana" w:cs="Tahoma"/>
          <w:sz w:val="20"/>
          <w:szCs w:val="20"/>
        </w:rPr>
        <w:t xml:space="preserve">e dovranno essere trasmesse alla Montecatone </w:t>
      </w:r>
      <w:proofErr w:type="spellStart"/>
      <w:r w:rsidRPr="00E9772A">
        <w:rPr>
          <w:rFonts w:ascii="Verdana" w:hAnsi="Verdana" w:cs="Tahoma"/>
          <w:sz w:val="20"/>
          <w:szCs w:val="20"/>
        </w:rPr>
        <w:t>Rehabilitation</w:t>
      </w:r>
      <w:proofErr w:type="spellEnd"/>
      <w:r w:rsidRPr="00E9772A">
        <w:rPr>
          <w:rFonts w:ascii="Verdana" w:hAnsi="Verdana" w:cs="Tahoma"/>
          <w:sz w:val="20"/>
          <w:szCs w:val="20"/>
        </w:rPr>
        <w:t xml:space="preserve"> Institute S.P.A esclusivamente in formato elettronico attraverso</w:t>
      </w:r>
      <w:r w:rsidR="008D63A8">
        <w:rPr>
          <w:rFonts w:ascii="Verdana" w:hAnsi="Verdana" w:cs="Tahoma"/>
          <w:sz w:val="20"/>
          <w:szCs w:val="20"/>
        </w:rPr>
        <w:t xml:space="preserve"> </w:t>
      </w:r>
      <w:r w:rsidR="007800E7">
        <w:rPr>
          <w:rFonts w:ascii="Verdana" w:hAnsi="Verdana" w:cs="Tahoma"/>
          <w:sz w:val="20"/>
          <w:szCs w:val="20"/>
        </w:rPr>
        <w:t>il sistema di interscambio (</w:t>
      </w:r>
      <w:r w:rsidRPr="00E9772A">
        <w:rPr>
          <w:rFonts w:ascii="Verdana" w:hAnsi="Verdana" w:cs="Tahoma"/>
          <w:sz w:val="20"/>
          <w:szCs w:val="20"/>
        </w:rPr>
        <w:t>SDI) dell’Agenzia delle entrate utilizzando il codice destinatario univoco WYOTNQU.</w:t>
      </w:r>
    </w:p>
    <w:p w14:paraId="16578D06" w14:textId="53DC8EE0" w:rsidR="00742DCD" w:rsidRDefault="00742DCD" w:rsidP="00F243A0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Le fatture sanno pagate a 60gg dal ricevimento delle stesse sul cassetto fiscale</w:t>
      </w:r>
    </w:p>
    <w:p w14:paraId="5893822E" w14:textId="671B84BA" w:rsidR="00C4041B" w:rsidRDefault="00C4041B" w:rsidP="00F243A0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Ai sensi inoltre </w:t>
      </w:r>
      <w:proofErr w:type="gramStart"/>
      <w:r>
        <w:rPr>
          <w:rFonts w:ascii="Verdana" w:hAnsi="Verdana" w:cs="Tahoma"/>
          <w:sz w:val="20"/>
          <w:szCs w:val="20"/>
        </w:rPr>
        <w:t>dell’ art.</w:t>
      </w:r>
      <w:proofErr w:type="gramEnd"/>
      <w:r>
        <w:rPr>
          <w:rFonts w:ascii="Verdana" w:hAnsi="Verdana" w:cs="Tahoma"/>
          <w:sz w:val="20"/>
          <w:szCs w:val="20"/>
        </w:rPr>
        <w:t xml:space="preserve"> 25 del Decreto Legge n. 66/2014, al fine di garantire l’effettiva tracciabilità dei pagamenti, le fatture elettroniche emesse devono riportare il codice identificativo di gara</w:t>
      </w:r>
      <w:r w:rsidRPr="00C4041B">
        <w:rPr>
          <w:rFonts w:ascii="Verdana" w:hAnsi="Verdana" w:cs="Tahoma"/>
          <w:b/>
          <w:bCs/>
          <w:sz w:val="20"/>
          <w:szCs w:val="20"/>
        </w:rPr>
        <w:t xml:space="preserve"> (CIG</w:t>
      </w:r>
      <w:r>
        <w:rPr>
          <w:rFonts w:ascii="Verdana" w:hAnsi="Verdana" w:cs="Tahoma"/>
          <w:b/>
          <w:bCs/>
          <w:sz w:val="20"/>
          <w:szCs w:val="20"/>
        </w:rPr>
        <w:t xml:space="preserve">), </w:t>
      </w:r>
      <w:r>
        <w:rPr>
          <w:rFonts w:ascii="Verdana" w:hAnsi="Verdana" w:cs="Tahoma"/>
          <w:sz w:val="20"/>
          <w:szCs w:val="20"/>
        </w:rPr>
        <w:t>tranne i casi di esclusione dall’obbligo di tracciabilità di cui alla Legge n. 136 del 13 agosto 2010</w:t>
      </w:r>
    </w:p>
    <w:p w14:paraId="114051B9" w14:textId="77777777" w:rsidR="00D80232" w:rsidRDefault="00D80232" w:rsidP="00F243A0">
      <w:pPr>
        <w:pStyle w:val="Paragrafoelenco"/>
        <w:rPr>
          <w:rFonts w:ascii="Verdana" w:hAnsi="Verdana" w:cs="Tahoma"/>
          <w:sz w:val="20"/>
          <w:szCs w:val="20"/>
        </w:rPr>
      </w:pPr>
    </w:p>
    <w:p w14:paraId="54E361EA" w14:textId="06F5C0ED" w:rsidR="00C4041B" w:rsidRPr="00D80232" w:rsidRDefault="00C4041B" w:rsidP="00F243A0">
      <w:pPr>
        <w:pStyle w:val="Paragrafoelenco"/>
        <w:rPr>
          <w:rFonts w:ascii="Verdana" w:hAnsi="Verdana" w:cs="Tahoma"/>
          <w:sz w:val="20"/>
          <w:szCs w:val="20"/>
          <w:u w:val="single"/>
        </w:rPr>
      </w:pPr>
      <w:r w:rsidRPr="00D80232">
        <w:rPr>
          <w:rFonts w:ascii="Verdana" w:hAnsi="Verdana" w:cs="Tahoma"/>
          <w:sz w:val="20"/>
          <w:szCs w:val="20"/>
          <w:u w:val="single"/>
        </w:rPr>
        <w:t xml:space="preserve">Non si potrà </w:t>
      </w:r>
      <w:r w:rsidR="00D80232" w:rsidRPr="00D80232">
        <w:rPr>
          <w:rFonts w:ascii="Verdana" w:hAnsi="Verdana" w:cs="Tahoma"/>
          <w:sz w:val="20"/>
          <w:szCs w:val="20"/>
          <w:u w:val="single"/>
        </w:rPr>
        <w:t>procedere al pagamento delle fatture elettroniche qualora le stesse non riportino il CIG</w:t>
      </w:r>
    </w:p>
    <w:p w14:paraId="621990C1" w14:textId="77777777" w:rsidR="00F243A0" w:rsidRDefault="00F243A0" w:rsidP="00F243A0">
      <w:pPr>
        <w:pStyle w:val="Paragrafoelenco"/>
        <w:rPr>
          <w:rFonts w:ascii="Verdana" w:hAnsi="Verdana" w:cs="Tahoma"/>
          <w:sz w:val="20"/>
          <w:szCs w:val="20"/>
        </w:rPr>
      </w:pPr>
    </w:p>
    <w:p w14:paraId="09D317A4" w14:textId="3CF4A10C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Gli originali delle</w:t>
      </w:r>
      <w:r w:rsidR="00354C82">
        <w:rPr>
          <w:rFonts w:ascii="Verdana" w:hAnsi="Verdana" w:cs="Tahoma"/>
          <w:sz w:val="20"/>
          <w:szCs w:val="20"/>
        </w:rPr>
        <w:t xml:space="preserve"> </w:t>
      </w:r>
      <w:r w:rsidRPr="00E9772A">
        <w:rPr>
          <w:rFonts w:ascii="Verdana" w:hAnsi="Verdana" w:cs="Tahoma"/>
          <w:sz w:val="20"/>
          <w:szCs w:val="20"/>
        </w:rPr>
        <w:t>fattur</w:t>
      </w:r>
      <w:r w:rsidR="00354C82">
        <w:rPr>
          <w:rFonts w:ascii="Verdana" w:hAnsi="Verdana" w:cs="Tahoma"/>
          <w:sz w:val="20"/>
          <w:szCs w:val="20"/>
        </w:rPr>
        <w:t>e</w:t>
      </w:r>
      <w:r w:rsidRPr="00E9772A">
        <w:rPr>
          <w:rFonts w:ascii="Verdana" w:hAnsi="Verdana" w:cs="Tahoma"/>
          <w:sz w:val="20"/>
          <w:szCs w:val="20"/>
        </w:rPr>
        <w:t xml:space="preserve"> dovranno essere così intestati:</w:t>
      </w:r>
    </w:p>
    <w:p w14:paraId="023EB05F" w14:textId="777777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</w:p>
    <w:p w14:paraId="3A00CC0F" w14:textId="777777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MONTECATONE REHABILITATION INSTITUTE S.P.A.</w:t>
      </w:r>
    </w:p>
    <w:p w14:paraId="4BA120FC" w14:textId="777777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P.I. Cod. Fiscale 01789031208</w:t>
      </w:r>
    </w:p>
    <w:p w14:paraId="7F7B439A" w14:textId="3B297E77" w:rsidR="00E42D6A" w:rsidRPr="00E9772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 xml:space="preserve">Sede </w:t>
      </w:r>
      <w:r w:rsidR="00994C1B">
        <w:rPr>
          <w:rFonts w:ascii="Verdana" w:hAnsi="Verdana" w:cs="Tahoma"/>
          <w:sz w:val="20"/>
          <w:szCs w:val="20"/>
        </w:rPr>
        <w:t>L</w:t>
      </w:r>
      <w:r w:rsidRPr="00E9772A">
        <w:rPr>
          <w:rFonts w:ascii="Verdana" w:hAnsi="Verdana" w:cs="Tahoma"/>
          <w:sz w:val="20"/>
          <w:szCs w:val="20"/>
        </w:rPr>
        <w:t>egale, via Montecatone, 37</w:t>
      </w:r>
    </w:p>
    <w:p w14:paraId="36DD65E7" w14:textId="77777777" w:rsidR="00E42D6A" w:rsidRDefault="00E42D6A" w:rsidP="00E42D6A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40026 Imola (BOLOGNA)</w:t>
      </w:r>
    </w:p>
    <w:p w14:paraId="66FE7387" w14:textId="77777777" w:rsidR="00AB0B9A" w:rsidRPr="00E9772A" w:rsidRDefault="00AB0B9A" w:rsidP="00E42D6A">
      <w:pPr>
        <w:pStyle w:val="Paragrafoelenco"/>
        <w:rPr>
          <w:rFonts w:ascii="Verdana" w:hAnsi="Verdana" w:cs="Tahoma"/>
          <w:sz w:val="20"/>
          <w:szCs w:val="20"/>
        </w:rPr>
      </w:pPr>
    </w:p>
    <w:p w14:paraId="69E7C493" w14:textId="77777777" w:rsidR="00AB0B9A" w:rsidRDefault="00AB0B9A" w:rsidP="00E42D6A">
      <w:pPr>
        <w:rPr>
          <w:rFonts w:ascii="Verdana" w:hAnsi="Verdana" w:cs="Tahoma"/>
          <w:sz w:val="20"/>
          <w:szCs w:val="20"/>
        </w:rPr>
      </w:pPr>
    </w:p>
    <w:p w14:paraId="268F1243" w14:textId="77777777" w:rsidR="00AB0B9A" w:rsidRDefault="00AB0B9A" w:rsidP="00E42D6A">
      <w:pPr>
        <w:rPr>
          <w:rFonts w:ascii="Verdana" w:hAnsi="Verdana" w:cs="Tahoma"/>
          <w:sz w:val="20"/>
          <w:szCs w:val="20"/>
        </w:rPr>
      </w:pPr>
    </w:p>
    <w:p w14:paraId="28FED8DF" w14:textId="77777777" w:rsidR="00AB0B9A" w:rsidRDefault="00AB0B9A" w:rsidP="00E42D6A">
      <w:pPr>
        <w:rPr>
          <w:rFonts w:ascii="Verdana" w:hAnsi="Verdana" w:cs="Tahoma"/>
          <w:sz w:val="20"/>
          <w:szCs w:val="20"/>
        </w:rPr>
      </w:pPr>
    </w:p>
    <w:p w14:paraId="5CE8FACA" w14:textId="77777777" w:rsidR="0047318F" w:rsidRDefault="0047318F" w:rsidP="00E42D6A">
      <w:pPr>
        <w:rPr>
          <w:rFonts w:ascii="Verdana" w:hAnsi="Verdana" w:cs="Tahoma"/>
          <w:sz w:val="20"/>
          <w:szCs w:val="20"/>
        </w:rPr>
      </w:pPr>
    </w:p>
    <w:p w14:paraId="69E4A73B" w14:textId="77777777" w:rsidR="006D3B53" w:rsidRPr="00E9772A" w:rsidRDefault="006D3B53" w:rsidP="00E42D6A">
      <w:pPr>
        <w:rPr>
          <w:rFonts w:ascii="Verdana" w:hAnsi="Verdana" w:cs="Tahoma"/>
          <w:sz w:val="20"/>
          <w:szCs w:val="20"/>
        </w:rPr>
      </w:pPr>
    </w:p>
    <w:p w14:paraId="03F07F0B" w14:textId="41E56735" w:rsidR="00E42D6A" w:rsidRDefault="00E42D6A" w:rsidP="00E42D6A">
      <w:pPr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La Montecatone rientra fra le Amministrazioni tenute all’ applicazione dello Split payment, dovrà pertanto essere inserito in fattura la dicitura “Scissione dei pagamenti” art. 17 TER DPR 633/72 (Decreto MEF 23/01/2015). Il mancato rispetto delle disposizioni sopra esplicitate non consentirà il pagamento delle fatture.</w:t>
      </w:r>
    </w:p>
    <w:p w14:paraId="01F9170E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</w:p>
    <w:p w14:paraId="439999EE" w14:textId="0E746650" w:rsidR="00610D95" w:rsidRDefault="00610D95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Per eventuali chiarimenti la ditta affidataria potrà rivolgersi al Servizio Acquisti e Contratti-</w:t>
      </w:r>
    </w:p>
    <w:p w14:paraId="02D6E42F" w14:textId="723BA14D" w:rsidR="00610D95" w:rsidRDefault="00610D95" w:rsidP="00E42D6A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e-mail: </w:t>
      </w:r>
      <w:hyperlink r:id="rId8" w:history="1">
        <w:r w:rsidRPr="006E2F41">
          <w:rPr>
            <w:rStyle w:val="Collegamentoipertestuale"/>
            <w:rFonts w:ascii="Verdana" w:hAnsi="Verdana" w:cs="Tahoma"/>
            <w:sz w:val="20"/>
            <w:szCs w:val="20"/>
          </w:rPr>
          <w:t>acquisti@montecatone.com</w:t>
        </w:r>
      </w:hyperlink>
    </w:p>
    <w:p w14:paraId="1BE3C5AC" w14:textId="77777777" w:rsidR="00610D95" w:rsidRDefault="00610D95" w:rsidP="00E42D6A">
      <w:pPr>
        <w:rPr>
          <w:rFonts w:ascii="Verdana" w:hAnsi="Verdana" w:cs="Tahoma"/>
          <w:sz w:val="20"/>
          <w:szCs w:val="20"/>
        </w:rPr>
      </w:pPr>
    </w:p>
    <w:p w14:paraId="4EAE2033" w14:textId="77777777" w:rsidR="00F752D4" w:rsidRDefault="00F752D4" w:rsidP="00582107">
      <w:pPr>
        <w:jc w:val="center"/>
        <w:rPr>
          <w:rFonts w:ascii="Verdana" w:hAnsi="Verdana" w:cs="Tahoma"/>
          <w:sz w:val="20"/>
          <w:szCs w:val="20"/>
        </w:rPr>
      </w:pPr>
    </w:p>
    <w:p w14:paraId="4BF6290F" w14:textId="69C99D3C" w:rsidR="006C48C1" w:rsidRDefault="00582107" w:rsidP="0058210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</w:t>
      </w:r>
    </w:p>
    <w:p w14:paraId="3D920E67" w14:textId="353216B6" w:rsidR="00AA72E3" w:rsidRDefault="00F752D4" w:rsidP="00F752D4">
      <w:pPr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>Imola,</w:t>
      </w:r>
      <w:r>
        <w:rPr>
          <w:rFonts w:ascii="Verdana" w:hAnsi="Verdana" w:cs="Tahoma"/>
          <w:sz w:val="20"/>
          <w:szCs w:val="20"/>
        </w:rPr>
        <w:t xml:space="preserve"> </w:t>
      </w:r>
      <w:r w:rsidR="0055314C">
        <w:rPr>
          <w:rFonts w:ascii="Verdana" w:hAnsi="Verdana" w:cs="Tahoma"/>
          <w:sz w:val="20"/>
          <w:szCs w:val="20"/>
        </w:rPr>
        <w:t>2</w:t>
      </w:r>
      <w:r w:rsidR="00742DCD">
        <w:rPr>
          <w:rFonts w:ascii="Verdana" w:hAnsi="Verdana" w:cs="Tahoma"/>
          <w:sz w:val="20"/>
          <w:szCs w:val="20"/>
        </w:rPr>
        <w:t>9 dicembre</w:t>
      </w:r>
      <w:r w:rsidR="00D80232">
        <w:rPr>
          <w:rFonts w:ascii="Verdana" w:hAnsi="Verdana" w:cs="Tahoma"/>
          <w:sz w:val="20"/>
          <w:szCs w:val="20"/>
        </w:rPr>
        <w:t xml:space="preserve"> 2025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                                  </w:t>
      </w:r>
    </w:p>
    <w:p w14:paraId="25D63C6F" w14:textId="3C0E150F" w:rsidR="00F752D4" w:rsidRDefault="00AA72E3" w:rsidP="00F752D4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</w:t>
      </w:r>
    </w:p>
    <w:p w14:paraId="0DD6BDE2" w14:textId="77777777" w:rsidR="00F752D4" w:rsidRDefault="00F752D4" w:rsidP="00AA72E3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</w:t>
      </w:r>
    </w:p>
    <w:p w14:paraId="273F49C1" w14:textId="43FCCFA7" w:rsidR="00E42D6A" w:rsidRDefault="00F752D4" w:rsidP="00AA72E3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</w:t>
      </w:r>
      <w:r w:rsidR="00AA72E3">
        <w:rPr>
          <w:rFonts w:ascii="Verdana" w:hAnsi="Verdana" w:cs="Tahoma"/>
          <w:sz w:val="20"/>
          <w:szCs w:val="20"/>
        </w:rPr>
        <w:t xml:space="preserve"> </w:t>
      </w:r>
      <w:r w:rsidR="00582107">
        <w:rPr>
          <w:rFonts w:ascii="Verdana" w:hAnsi="Verdana" w:cs="Tahoma"/>
          <w:sz w:val="20"/>
          <w:szCs w:val="20"/>
        </w:rPr>
        <w:t>Distinti saluti</w:t>
      </w:r>
    </w:p>
    <w:p w14:paraId="41FD3DC4" w14:textId="77777777" w:rsidR="00E42D6A" w:rsidRPr="00E9772A" w:rsidRDefault="00E42D6A" w:rsidP="00E42D6A">
      <w:pPr>
        <w:rPr>
          <w:rFonts w:ascii="Verdana" w:hAnsi="Verdana" w:cs="Tahoma"/>
          <w:sz w:val="20"/>
          <w:szCs w:val="20"/>
        </w:rPr>
      </w:pPr>
    </w:p>
    <w:p w14:paraId="05ADBDB3" w14:textId="034AB3B3" w:rsidR="00FF175B" w:rsidRPr="00F752D4" w:rsidRDefault="00F752D4" w:rsidP="00F752D4">
      <w:pPr>
        <w:autoSpaceDE w:val="0"/>
        <w:autoSpaceDN w:val="0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     </w:t>
      </w:r>
      <w:r w:rsidR="0047318F">
        <w:rPr>
          <w:rFonts w:ascii="Verdana" w:hAnsi="Verdana" w:cs="Tahoma"/>
          <w:color w:val="000000"/>
          <w:sz w:val="20"/>
          <w:szCs w:val="20"/>
        </w:rPr>
        <w:t xml:space="preserve">Il 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Servizio </w:t>
      </w:r>
      <w:r w:rsidR="00582107">
        <w:rPr>
          <w:rFonts w:ascii="Verdana" w:hAnsi="Verdana" w:cs="Tahoma"/>
          <w:color w:val="000000"/>
          <w:sz w:val="20"/>
          <w:szCs w:val="20"/>
        </w:rPr>
        <w:t xml:space="preserve">Acquisti e </w:t>
      </w:r>
      <w:r w:rsidR="0047318F">
        <w:rPr>
          <w:rFonts w:ascii="Verdana" w:hAnsi="Verdana" w:cs="Tahoma"/>
          <w:color w:val="000000"/>
          <w:sz w:val="20"/>
          <w:szCs w:val="20"/>
        </w:rPr>
        <w:t xml:space="preserve">Contratti </w:t>
      </w:r>
    </w:p>
    <w:p w14:paraId="75532EAD" w14:textId="77777777" w:rsidR="00E42D6A" w:rsidRDefault="00E42D6A" w:rsidP="00FF175B">
      <w:pPr>
        <w:jc w:val="both"/>
        <w:rPr>
          <w:rFonts w:ascii="Verdana" w:hAnsi="Verdana" w:cs="Tahoma"/>
        </w:rPr>
      </w:pPr>
    </w:p>
    <w:p w14:paraId="29300438" w14:textId="77777777" w:rsidR="0047318F" w:rsidRDefault="0047318F" w:rsidP="00FF175B">
      <w:pPr>
        <w:jc w:val="both"/>
        <w:rPr>
          <w:rFonts w:ascii="Verdana" w:hAnsi="Verdana" w:cs="Tahoma"/>
        </w:rPr>
      </w:pPr>
    </w:p>
    <w:p w14:paraId="13329AF6" w14:textId="5B4A583D" w:rsidR="00E42D6A" w:rsidRDefault="0047318F" w:rsidP="00FF175B">
      <w:pPr>
        <w:jc w:val="both"/>
        <w:rPr>
          <w:rFonts w:ascii="Verdana" w:hAnsi="Verdana" w:cs="Tahoma"/>
          <w:i/>
          <w:iCs/>
        </w:rPr>
      </w:pPr>
      <w:r w:rsidRPr="00F752D4">
        <w:rPr>
          <w:rFonts w:ascii="Verdana" w:hAnsi="Verdana" w:cs="Tahoma"/>
          <w:i/>
          <w:iCs/>
        </w:rPr>
        <w:t>Allegati:</w:t>
      </w:r>
    </w:p>
    <w:p w14:paraId="1B1FC39C" w14:textId="77777777" w:rsidR="007A2CDF" w:rsidRPr="00F752D4" w:rsidRDefault="007A2CDF" w:rsidP="00FF175B">
      <w:pPr>
        <w:jc w:val="both"/>
        <w:rPr>
          <w:rFonts w:ascii="Verdana" w:hAnsi="Verdana" w:cs="Tahoma"/>
          <w:i/>
          <w:iCs/>
        </w:rPr>
      </w:pPr>
    </w:p>
    <w:p w14:paraId="03E5C40A" w14:textId="6FF11447" w:rsidR="0047318F" w:rsidRDefault="0047318F" w:rsidP="00E52CB7">
      <w:pPr>
        <w:pStyle w:val="Paragrafoelenco"/>
        <w:numPr>
          <w:ilvl w:val="0"/>
          <w:numId w:val="17"/>
        </w:numPr>
        <w:jc w:val="both"/>
        <w:rPr>
          <w:rFonts w:ascii="Verdana" w:hAnsi="Verdana" w:cs="Tahoma"/>
          <w:i/>
          <w:iCs/>
        </w:rPr>
      </w:pPr>
      <w:r w:rsidRPr="00F752D4">
        <w:rPr>
          <w:rFonts w:ascii="Verdana" w:hAnsi="Verdana" w:cs="Tahoma"/>
          <w:i/>
          <w:iCs/>
        </w:rPr>
        <w:t>Nota a Contrarre</w:t>
      </w:r>
    </w:p>
    <w:p w14:paraId="3731B37F" w14:textId="0A6CEDC5" w:rsidR="00610D95" w:rsidRPr="00F752D4" w:rsidRDefault="00610D95" w:rsidP="00E52CB7">
      <w:pPr>
        <w:pStyle w:val="Paragrafoelenco"/>
        <w:numPr>
          <w:ilvl w:val="0"/>
          <w:numId w:val="17"/>
        </w:numPr>
        <w:jc w:val="both"/>
        <w:rPr>
          <w:rFonts w:ascii="Verdana" w:hAnsi="Verdana" w:cs="Tahoma"/>
          <w:i/>
          <w:iCs/>
        </w:rPr>
      </w:pPr>
      <w:r>
        <w:rPr>
          <w:rFonts w:ascii="Verdana" w:hAnsi="Verdana" w:cs="Tahoma"/>
          <w:i/>
          <w:iCs/>
        </w:rPr>
        <w:t>Patto di integrità</w:t>
      </w:r>
    </w:p>
    <w:p w14:paraId="176F8970" w14:textId="77777777" w:rsidR="00FF175B" w:rsidRPr="007760A9" w:rsidRDefault="00FF175B" w:rsidP="00E42D6A">
      <w:pPr>
        <w:autoSpaceDE w:val="0"/>
        <w:autoSpaceDN w:val="0"/>
        <w:jc w:val="right"/>
        <w:rPr>
          <w:rFonts w:ascii="Verdana" w:hAnsi="Verdana" w:cs="Tahoma"/>
          <w:color w:val="000000"/>
          <w:sz w:val="20"/>
          <w:szCs w:val="20"/>
        </w:rPr>
      </w:pPr>
    </w:p>
    <w:p w14:paraId="2CF85EC3" w14:textId="77777777" w:rsidR="00FF175B" w:rsidRDefault="00FF175B" w:rsidP="00FF175B">
      <w:pPr>
        <w:ind w:left="360"/>
        <w:jc w:val="right"/>
      </w:pPr>
    </w:p>
    <w:p w14:paraId="4F5826D8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D71BAB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E4D1183" w14:textId="77777777" w:rsidR="00DD1177" w:rsidRDefault="00DD1177" w:rsidP="00DD1177">
      <w:r>
        <w:br w:type="page"/>
      </w:r>
    </w:p>
    <w:p w14:paraId="1DA5B6BE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9605D14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643181">
      <w:headerReference w:type="default" r:id="rId9"/>
      <w:footerReference w:type="default" r:id="rId10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1BAE" w14:textId="77777777" w:rsidR="00D05B5B" w:rsidRDefault="00D05B5B">
      <w:r>
        <w:separator/>
      </w:r>
    </w:p>
  </w:endnote>
  <w:endnote w:type="continuationSeparator" w:id="0">
    <w:p w14:paraId="04C33AE0" w14:textId="77777777" w:rsidR="00D05B5B" w:rsidRDefault="00D0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504B6ADF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545485BA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499B10A1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5CD9C515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96A933E" w14:textId="77777777" w:rsidR="00007282" w:rsidRPr="00CD365D" w:rsidRDefault="00BE20B0" w:rsidP="00007282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789F787A" w14:textId="77777777" w:rsidR="00BE20B0" w:rsidRPr="00CD365D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18DDE10D" w14:textId="77777777" w:rsidR="004D7328" w:rsidRPr="00CD365D" w:rsidRDefault="00BE20B0" w:rsidP="000D651C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CD365D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130F6599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50B9690F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7400536A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4B8D0A16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7CC8BC24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3BE69C3A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19042D52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784FBCCF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86299" w14:textId="77777777" w:rsidR="00D05B5B" w:rsidRDefault="00D05B5B">
      <w:r>
        <w:separator/>
      </w:r>
    </w:p>
  </w:footnote>
  <w:footnote w:type="continuationSeparator" w:id="0">
    <w:p w14:paraId="47864B8B" w14:textId="77777777" w:rsidR="00D05B5B" w:rsidRDefault="00D05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1AF6" w14:textId="77777777" w:rsidR="004D7328" w:rsidRDefault="00595630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6D272AF" wp14:editId="3286A13B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71E41F5C" wp14:editId="5793FED6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F7944"/>
    <w:multiLevelType w:val="hybridMultilevel"/>
    <w:tmpl w:val="7F88E15A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123"/>
    <w:multiLevelType w:val="hybridMultilevel"/>
    <w:tmpl w:val="77383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5D38"/>
    <w:multiLevelType w:val="hybridMultilevel"/>
    <w:tmpl w:val="35B81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150CF"/>
    <w:multiLevelType w:val="hybridMultilevel"/>
    <w:tmpl w:val="5FB66114"/>
    <w:lvl w:ilvl="0" w:tplc="50F642F6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E400A"/>
    <w:multiLevelType w:val="hybridMultilevel"/>
    <w:tmpl w:val="071277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94237F"/>
    <w:multiLevelType w:val="hybridMultilevel"/>
    <w:tmpl w:val="940ACE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FF400C"/>
    <w:multiLevelType w:val="hybridMultilevel"/>
    <w:tmpl w:val="D234A1F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C113F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E6A84"/>
    <w:multiLevelType w:val="hybridMultilevel"/>
    <w:tmpl w:val="3ABED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20189"/>
    <w:multiLevelType w:val="hybridMultilevel"/>
    <w:tmpl w:val="2A4AA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13B4B"/>
    <w:multiLevelType w:val="hybridMultilevel"/>
    <w:tmpl w:val="BD341BB6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06006"/>
    <w:multiLevelType w:val="hybridMultilevel"/>
    <w:tmpl w:val="E324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C032F"/>
    <w:multiLevelType w:val="hybridMultilevel"/>
    <w:tmpl w:val="9C669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B61A3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3871AD"/>
    <w:multiLevelType w:val="hybridMultilevel"/>
    <w:tmpl w:val="2402A2B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DD61B2D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F7CB0"/>
    <w:multiLevelType w:val="hybridMultilevel"/>
    <w:tmpl w:val="6996F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550D4"/>
    <w:multiLevelType w:val="hybridMultilevel"/>
    <w:tmpl w:val="52C84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04196">
    <w:abstractNumId w:val="3"/>
  </w:num>
  <w:num w:numId="2" w16cid:durableId="1674868609">
    <w:abstractNumId w:val="12"/>
  </w:num>
  <w:num w:numId="3" w16cid:durableId="387842082">
    <w:abstractNumId w:val="13"/>
  </w:num>
  <w:num w:numId="4" w16cid:durableId="1681081341">
    <w:abstractNumId w:val="14"/>
  </w:num>
  <w:num w:numId="5" w16cid:durableId="890072005">
    <w:abstractNumId w:val="0"/>
  </w:num>
  <w:num w:numId="6" w16cid:durableId="7222079">
    <w:abstractNumId w:val="11"/>
  </w:num>
  <w:num w:numId="7" w16cid:durableId="1957056104">
    <w:abstractNumId w:val="6"/>
  </w:num>
  <w:num w:numId="8" w16cid:durableId="271941444">
    <w:abstractNumId w:val="16"/>
  </w:num>
  <w:num w:numId="9" w16cid:durableId="1824078417">
    <w:abstractNumId w:val="8"/>
  </w:num>
  <w:num w:numId="10" w16cid:durableId="42215688">
    <w:abstractNumId w:val="10"/>
  </w:num>
  <w:num w:numId="11" w16cid:durableId="1673677654">
    <w:abstractNumId w:val="2"/>
  </w:num>
  <w:num w:numId="12" w16cid:durableId="535124223">
    <w:abstractNumId w:val="15"/>
  </w:num>
  <w:num w:numId="13" w16cid:durableId="448353329">
    <w:abstractNumId w:val="18"/>
  </w:num>
  <w:num w:numId="14" w16cid:durableId="587815740">
    <w:abstractNumId w:val="4"/>
  </w:num>
  <w:num w:numId="15" w16cid:durableId="1508400134">
    <w:abstractNumId w:val="5"/>
  </w:num>
  <w:num w:numId="16" w16cid:durableId="333849058">
    <w:abstractNumId w:val="1"/>
  </w:num>
  <w:num w:numId="17" w16cid:durableId="68577572">
    <w:abstractNumId w:val="17"/>
  </w:num>
  <w:num w:numId="18" w16cid:durableId="596790097">
    <w:abstractNumId w:val="7"/>
  </w:num>
  <w:num w:numId="19" w16cid:durableId="1575818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7282"/>
    <w:rsid w:val="00027887"/>
    <w:rsid w:val="00041028"/>
    <w:rsid w:val="00060EA1"/>
    <w:rsid w:val="00080EE7"/>
    <w:rsid w:val="0009312E"/>
    <w:rsid w:val="000A351C"/>
    <w:rsid w:val="000B19D5"/>
    <w:rsid w:val="000B7CF0"/>
    <w:rsid w:val="000D651C"/>
    <w:rsid w:val="000D6FF4"/>
    <w:rsid w:val="001040F2"/>
    <w:rsid w:val="00135A29"/>
    <w:rsid w:val="00145101"/>
    <w:rsid w:val="0014559F"/>
    <w:rsid w:val="001B5666"/>
    <w:rsid w:val="001C64E4"/>
    <w:rsid w:val="001D4E36"/>
    <w:rsid w:val="001D6126"/>
    <w:rsid w:val="001E52A3"/>
    <w:rsid w:val="001E58B7"/>
    <w:rsid w:val="00200B31"/>
    <w:rsid w:val="00201DE9"/>
    <w:rsid w:val="0022768F"/>
    <w:rsid w:val="00241622"/>
    <w:rsid w:val="0024233B"/>
    <w:rsid w:val="002544A0"/>
    <w:rsid w:val="002842A6"/>
    <w:rsid w:val="0029353F"/>
    <w:rsid w:val="002A5FD1"/>
    <w:rsid w:val="002D7009"/>
    <w:rsid w:val="002E458F"/>
    <w:rsid w:val="002E652F"/>
    <w:rsid w:val="002F66A9"/>
    <w:rsid w:val="002F69AC"/>
    <w:rsid w:val="00332D05"/>
    <w:rsid w:val="003458E3"/>
    <w:rsid w:val="00354C82"/>
    <w:rsid w:val="003D2A92"/>
    <w:rsid w:val="003E4D52"/>
    <w:rsid w:val="003F6576"/>
    <w:rsid w:val="004034AD"/>
    <w:rsid w:val="00405E0B"/>
    <w:rsid w:val="0041406D"/>
    <w:rsid w:val="00416B4A"/>
    <w:rsid w:val="00420A34"/>
    <w:rsid w:val="00430C49"/>
    <w:rsid w:val="00433280"/>
    <w:rsid w:val="00441433"/>
    <w:rsid w:val="00450665"/>
    <w:rsid w:val="00453759"/>
    <w:rsid w:val="004668E8"/>
    <w:rsid w:val="00472DC4"/>
    <w:rsid w:val="0047318F"/>
    <w:rsid w:val="00473648"/>
    <w:rsid w:val="00494654"/>
    <w:rsid w:val="004B1E6F"/>
    <w:rsid w:val="004C23A6"/>
    <w:rsid w:val="004D7328"/>
    <w:rsid w:val="00507BAB"/>
    <w:rsid w:val="00507E4B"/>
    <w:rsid w:val="0051115C"/>
    <w:rsid w:val="00511A47"/>
    <w:rsid w:val="00535101"/>
    <w:rsid w:val="005448C9"/>
    <w:rsid w:val="0055314C"/>
    <w:rsid w:val="00561FAB"/>
    <w:rsid w:val="00566B63"/>
    <w:rsid w:val="005762B6"/>
    <w:rsid w:val="00582107"/>
    <w:rsid w:val="00595630"/>
    <w:rsid w:val="005A3B18"/>
    <w:rsid w:val="005E0063"/>
    <w:rsid w:val="00610D95"/>
    <w:rsid w:val="00612723"/>
    <w:rsid w:val="006219A2"/>
    <w:rsid w:val="00630687"/>
    <w:rsid w:val="00643181"/>
    <w:rsid w:val="00652D4F"/>
    <w:rsid w:val="006861AB"/>
    <w:rsid w:val="00697E18"/>
    <w:rsid w:val="006C38BA"/>
    <w:rsid w:val="006C48C1"/>
    <w:rsid w:val="006C5A4A"/>
    <w:rsid w:val="006D3B53"/>
    <w:rsid w:val="006F4B66"/>
    <w:rsid w:val="00700B6F"/>
    <w:rsid w:val="00722B61"/>
    <w:rsid w:val="00736BD8"/>
    <w:rsid w:val="00742DCD"/>
    <w:rsid w:val="007433CA"/>
    <w:rsid w:val="007679CC"/>
    <w:rsid w:val="007800E7"/>
    <w:rsid w:val="007821AF"/>
    <w:rsid w:val="00786C81"/>
    <w:rsid w:val="007915D5"/>
    <w:rsid w:val="007A2CDF"/>
    <w:rsid w:val="007A3598"/>
    <w:rsid w:val="007B0C0E"/>
    <w:rsid w:val="007D7362"/>
    <w:rsid w:val="008025F2"/>
    <w:rsid w:val="0081149B"/>
    <w:rsid w:val="00812458"/>
    <w:rsid w:val="00823638"/>
    <w:rsid w:val="00832326"/>
    <w:rsid w:val="00844484"/>
    <w:rsid w:val="00846817"/>
    <w:rsid w:val="00851F9D"/>
    <w:rsid w:val="008547CC"/>
    <w:rsid w:val="00860327"/>
    <w:rsid w:val="008847E6"/>
    <w:rsid w:val="008B3A1E"/>
    <w:rsid w:val="008D63A8"/>
    <w:rsid w:val="008E1F69"/>
    <w:rsid w:val="009057FF"/>
    <w:rsid w:val="00922C8E"/>
    <w:rsid w:val="00931C23"/>
    <w:rsid w:val="0093769A"/>
    <w:rsid w:val="009622A2"/>
    <w:rsid w:val="00974343"/>
    <w:rsid w:val="00980A3F"/>
    <w:rsid w:val="00987B55"/>
    <w:rsid w:val="00994C1B"/>
    <w:rsid w:val="009A067C"/>
    <w:rsid w:val="009B6B05"/>
    <w:rsid w:val="009C3CEE"/>
    <w:rsid w:val="009C4F20"/>
    <w:rsid w:val="009E58AC"/>
    <w:rsid w:val="00A25A39"/>
    <w:rsid w:val="00A3478D"/>
    <w:rsid w:val="00A370FB"/>
    <w:rsid w:val="00A40225"/>
    <w:rsid w:val="00A439F5"/>
    <w:rsid w:val="00A517CA"/>
    <w:rsid w:val="00A5586E"/>
    <w:rsid w:val="00A6410D"/>
    <w:rsid w:val="00A642BC"/>
    <w:rsid w:val="00A67F0F"/>
    <w:rsid w:val="00A7031F"/>
    <w:rsid w:val="00A73707"/>
    <w:rsid w:val="00A7712B"/>
    <w:rsid w:val="00A96778"/>
    <w:rsid w:val="00AA72E3"/>
    <w:rsid w:val="00AB0B9A"/>
    <w:rsid w:val="00AB3357"/>
    <w:rsid w:val="00B007A0"/>
    <w:rsid w:val="00B041E8"/>
    <w:rsid w:val="00B13C1F"/>
    <w:rsid w:val="00B13E61"/>
    <w:rsid w:val="00B17011"/>
    <w:rsid w:val="00B3063B"/>
    <w:rsid w:val="00B31264"/>
    <w:rsid w:val="00B33EED"/>
    <w:rsid w:val="00B43313"/>
    <w:rsid w:val="00B51391"/>
    <w:rsid w:val="00B713CC"/>
    <w:rsid w:val="00B74036"/>
    <w:rsid w:val="00BA7F5F"/>
    <w:rsid w:val="00BB118F"/>
    <w:rsid w:val="00BB5660"/>
    <w:rsid w:val="00BC38FF"/>
    <w:rsid w:val="00BE20B0"/>
    <w:rsid w:val="00C37F84"/>
    <w:rsid w:val="00C4041B"/>
    <w:rsid w:val="00C90F5B"/>
    <w:rsid w:val="00C942AE"/>
    <w:rsid w:val="00CA1013"/>
    <w:rsid w:val="00CA1D3E"/>
    <w:rsid w:val="00CC2F75"/>
    <w:rsid w:val="00CC519E"/>
    <w:rsid w:val="00CD365D"/>
    <w:rsid w:val="00CD5FDA"/>
    <w:rsid w:val="00CE12B8"/>
    <w:rsid w:val="00CE3316"/>
    <w:rsid w:val="00D02619"/>
    <w:rsid w:val="00D05B5B"/>
    <w:rsid w:val="00D139DB"/>
    <w:rsid w:val="00D14886"/>
    <w:rsid w:val="00D2469D"/>
    <w:rsid w:val="00D3590A"/>
    <w:rsid w:val="00D4030E"/>
    <w:rsid w:val="00D63C8B"/>
    <w:rsid w:val="00D63F31"/>
    <w:rsid w:val="00D6567D"/>
    <w:rsid w:val="00D80232"/>
    <w:rsid w:val="00D82761"/>
    <w:rsid w:val="00D8630E"/>
    <w:rsid w:val="00D90588"/>
    <w:rsid w:val="00DC06EE"/>
    <w:rsid w:val="00DD1177"/>
    <w:rsid w:val="00DF5173"/>
    <w:rsid w:val="00E10DFA"/>
    <w:rsid w:val="00E22132"/>
    <w:rsid w:val="00E33AA0"/>
    <w:rsid w:val="00E371CB"/>
    <w:rsid w:val="00E42D6A"/>
    <w:rsid w:val="00E43639"/>
    <w:rsid w:val="00E52ABA"/>
    <w:rsid w:val="00E52CB7"/>
    <w:rsid w:val="00E53965"/>
    <w:rsid w:val="00E714F1"/>
    <w:rsid w:val="00E859B0"/>
    <w:rsid w:val="00E9428C"/>
    <w:rsid w:val="00EA75EE"/>
    <w:rsid w:val="00EA7986"/>
    <w:rsid w:val="00EB2BA1"/>
    <w:rsid w:val="00EB7670"/>
    <w:rsid w:val="00EB7CA9"/>
    <w:rsid w:val="00EE195C"/>
    <w:rsid w:val="00EF3447"/>
    <w:rsid w:val="00F05B3F"/>
    <w:rsid w:val="00F07166"/>
    <w:rsid w:val="00F11815"/>
    <w:rsid w:val="00F243A0"/>
    <w:rsid w:val="00F34F7E"/>
    <w:rsid w:val="00F36DF8"/>
    <w:rsid w:val="00F57FFD"/>
    <w:rsid w:val="00F6702F"/>
    <w:rsid w:val="00F722A0"/>
    <w:rsid w:val="00F752D4"/>
    <w:rsid w:val="00FA4456"/>
    <w:rsid w:val="00FC299A"/>
    <w:rsid w:val="00FC3BB1"/>
    <w:rsid w:val="00FC4337"/>
    <w:rsid w:val="00FE1AEB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2B5A7D"/>
  <w15:docId w15:val="{A99F2924-389F-4499-9A67-C0F6CDD7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181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643181"/>
  </w:style>
  <w:style w:type="character" w:customStyle="1" w:styleId="Carpredefinitoparagrafo3">
    <w:name w:val="Car. predefinito paragrafo3"/>
    <w:rsid w:val="00643181"/>
  </w:style>
  <w:style w:type="character" w:customStyle="1" w:styleId="Carpredefinitoparagrafo2">
    <w:name w:val="Car. predefinito paragrafo2"/>
    <w:rsid w:val="00643181"/>
  </w:style>
  <w:style w:type="character" w:customStyle="1" w:styleId="Carpredefinitoparagrafo1">
    <w:name w:val="Car. predefinito paragrafo1"/>
    <w:rsid w:val="00643181"/>
  </w:style>
  <w:style w:type="character" w:customStyle="1" w:styleId="Carpredefinitoparagrafo5">
    <w:name w:val="Car. predefinito paragrafo5"/>
    <w:rsid w:val="00643181"/>
  </w:style>
  <w:style w:type="character" w:styleId="Collegamentoipertestuale">
    <w:name w:val="Hyperlink"/>
    <w:rsid w:val="00643181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643181"/>
    <w:pPr>
      <w:spacing w:after="140" w:line="288" w:lineRule="auto"/>
    </w:pPr>
  </w:style>
  <w:style w:type="paragraph" w:styleId="Elenco">
    <w:name w:val="List"/>
    <w:basedOn w:val="Corpotesto1"/>
    <w:rsid w:val="00643181"/>
  </w:style>
  <w:style w:type="paragraph" w:styleId="Didascalia">
    <w:name w:val="caption"/>
    <w:basedOn w:val="Normale"/>
    <w:qFormat/>
    <w:rsid w:val="006431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43181"/>
    <w:pPr>
      <w:suppressLineNumbers/>
    </w:pPr>
  </w:style>
  <w:style w:type="paragraph" w:customStyle="1" w:styleId="Titolo4">
    <w:name w:val="Titolo4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643181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64318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643181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643181"/>
  </w:style>
  <w:style w:type="paragraph" w:customStyle="1" w:styleId="Contenutotabella">
    <w:name w:val="Contenuto tabella"/>
    <w:basedOn w:val="Normale"/>
    <w:rsid w:val="00643181"/>
    <w:pPr>
      <w:suppressLineNumbers/>
    </w:pPr>
  </w:style>
  <w:style w:type="paragraph" w:customStyle="1" w:styleId="western">
    <w:name w:val="western"/>
    <w:basedOn w:val="Normale"/>
    <w:rsid w:val="00643181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643181"/>
  </w:style>
  <w:style w:type="paragraph" w:styleId="Paragrafoelenco">
    <w:name w:val="List Paragraph"/>
    <w:basedOn w:val="Normale"/>
    <w:link w:val="ParagrafoelencoCarattere"/>
    <w:uiPriority w:val="34"/>
    <w:qFormat/>
    <w:rsid w:val="00DD11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1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1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locked/>
    <w:rsid w:val="00F243A0"/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isti@montecaton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ntecato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7</cp:revision>
  <cp:lastPrinted>2025-12-30T09:36:00Z</cp:lastPrinted>
  <dcterms:created xsi:type="dcterms:W3CDTF">2025-12-30T08:04:00Z</dcterms:created>
  <dcterms:modified xsi:type="dcterms:W3CDTF">2025-12-30T09:57:00Z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