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496694" w14:textId="77777777" w:rsidR="004D7328" w:rsidRPr="00DD1177" w:rsidRDefault="00D8630E" w:rsidP="00DD1177">
      <w:pPr>
        <w:spacing w:line="283" w:lineRule="exact"/>
        <w:ind w:left="737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23F10F3D" w14:textId="77777777" w:rsidR="004D7328" w:rsidRPr="009E58AC" w:rsidRDefault="004D7328" w:rsidP="00DD1177">
      <w:pPr>
        <w:spacing w:line="283" w:lineRule="exact"/>
        <w:ind w:right="454"/>
        <w:jc w:val="both"/>
        <w:rPr>
          <w:rFonts w:ascii="Verdana" w:hAnsi="Verdana" w:cs="Arial"/>
          <w:color w:val="009959"/>
          <w:sz w:val="20"/>
          <w:szCs w:val="20"/>
        </w:rPr>
      </w:pPr>
    </w:p>
    <w:p w14:paraId="71E257F8" w14:textId="77777777" w:rsidR="00DD1177" w:rsidRPr="002E386A" w:rsidRDefault="00DD1177" w:rsidP="00DD1177">
      <w:pPr>
        <w:ind w:left="360"/>
        <w:jc w:val="center"/>
        <w:rPr>
          <w:rFonts w:ascii="Verdana" w:hAnsi="Verdana" w:cs="Tahoma"/>
        </w:rPr>
      </w:pPr>
    </w:p>
    <w:p w14:paraId="1355C9DF" w14:textId="582FAD94" w:rsidR="00FF175B" w:rsidRPr="007760A9" w:rsidRDefault="00F07166" w:rsidP="00FF175B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Prot. </w:t>
      </w:r>
      <w:r w:rsidR="00837611">
        <w:rPr>
          <w:rFonts w:ascii="Verdana" w:hAnsi="Verdana" w:cs="Tahoma"/>
          <w:sz w:val="20"/>
          <w:szCs w:val="20"/>
        </w:rPr>
        <w:t>2026/</w:t>
      </w:r>
      <w:r w:rsidR="00E65067">
        <w:rPr>
          <w:rFonts w:ascii="Verdana" w:hAnsi="Verdana" w:cs="Tahoma"/>
          <w:sz w:val="20"/>
          <w:szCs w:val="20"/>
        </w:rPr>
        <w:t>1159</w:t>
      </w:r>
    </w:p>
    <w:p w14:paraId="5D2E1E64" w14:textId="77777777" w:rsidR="00FF175B" w:rsidRPr="008569AD" w:rsidRDefault="008E1F69" w:rsidP="00FF175B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4D50CCE0" w14:textId="53DF8750" w:rsidR="00FF175B" w:rsidRDefault="00CE3316" w:rsidP="00CE3316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</w:t>
      </w:r>
      <w:r w:rsidR="00EE5760">
        <w:rPr>
          <w:rFonts w:ascii="Verdana" w:hAnsi="Verdana" w:cs="Tahoma"/>
          <w:sz w:val="20"/>
          <w:szCs w:val="20"/>
        </w:rPr>
        <w:t xml:space="preserve">      </w:t>
      </w:r>
      <w:r w:rsidR="00F36DF8">
        <w:rPr>
          <w:rFonts w:ascii="Verdana" w:hAnsi="Verdana" w:cs="Tahoma"/>
          <w:sz w:val="20"/>
          <w:szCs w:val="20"/>
        </w:rPr>
        <w:t xml:space="preserve">Spett.le </w:t>
      </w:r>
    </w:p>
    <w:p w14:paraId="6F8F4740" w14:textId="30E1CBB3" w:rsidR="00FC3BB1" w:rsidRDefault="007821AF" w:rsidP="00EE5760">
      <w:pPr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</w:rPr>
        <w:t xml:space="preserve">                                                  </w:t>
      </w:r>
      <w:r w:rsidR="00EE5760">
        <w:rPr>
          <w:rFonts w:ascii="Verdana" w:hAnsi="Verdana" w:cs="Tahoma"/>
          <w:b/>
          <w:sz w:val="20"/>
          <w:szCs w:val="20"/>
        </w:rPr>
        <w:t xml:space="preserve">                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="00E65067">
        <w:rPr>
          <w:rFonts w:ascii="Verdana" w:hAnsi="Verdana" w:cs="Tahoma"/>
          <w:b/>
          <w:sz w:val="20"/>
          <w:szCs w:val="20"/>
        </w:rPr>
        <w:t>PAREDES ITALIA S.P.A.</w:t>
      </w:r>
    </w:p>
    <w:p w14:paraId="677FB2E4" w14:textId="77777777" w:rsidR="001B59F5" w:rsidRPr="00BB5660" w:rsidRDefault="001B59F5" w:rsidP="00FC3BB1">
      <w:pPr>
        <w:jc w:val="right"/>
        <w:rPr>
          <w:rFonts w:ascii="Verdana" w:hAnsi="Verdana" w:cs="Tahoma"/>
          <w:b/>
          <w:sz w:val="20"/>
          <w:szCs w:val="20"/>
          <w:u w:val="single"/>
        </w:rPr>
      </w:pPr>
    </w:p>
    <w:p w14:paraId="66AD5DA8" w14:textId="77777777" w:rsidR="00FC3BB1" w:rsidRPr="00F36DF8" w:rsidRDefault="00FC3BB1" w:rsidP="00FC3BB1">
      <w:pPr>
        <w:jc w:val="right"/>
        <w:rPr>
          <w:rFonts w:ascii="Tahoma" w:hAnsi="Tahoma" w:cs="Tahoma"/>
        </w:rPr>
      </w:pPr>
    </w:p>
    <w:p w14:paraId="23EED62B" w14:textId="6D5DD2AF" w:rsidR="008E1F69" w:rsidRDefault="00FF175B" w:rsidP="009B6B05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F36DF8">
        <w:rPr>
          <w:rFonts w:ascii="Verdana" w:hAnsi="Verdana" w:cs="Tahoma"/>
          <w:b/>
          <w:sz w:val="20"/>
          <w:szCs w:val="20"/>
        </w:rPr>
        <w:t>Oggetto</w:t>
      </w:r>
      <w:r w:rsidRPr="007760A9">
        <w:rPr>
          <w:rFonts w:ascii="Verdana" w:hAnsi="Verdana" w:cs="Tahoma"/>
          <w:sz w:val="20"/>
          <w:szCs w:val="20"/>
        </w:rPr>
        <w:t xml:space="preserve">: </w:t>
      </w:r>
      <w:r w:rsidR="00F36DF8">
        <w:rPr>
          <w:rFonts w:ascii="Verdana" w:hAnsi="Verdana" w:cs="Tahoma"/>
          <w:sz w:val="20"/>
          <w:szCs w:val="20"/>
        </w:rPr>
        <w:t>comunicazione di aff</w:t>
      </w:r>
      <w:r w:rsidR="0022768F">
        <w:rPr>
          <w:rFonts w:ascii="Verdana" w:hAnsi="Verdana" w:cs="Tahoma"/>
          <w:sz w:val="20"/>
          <w:szCs w:val="20"/>
        </w:rPr>
        <w:t>idame</w:t>
      </w:r>
      <w:r w:rsidR="009B6B05">
        <w:rPr>
          <w:rFonts w:ascii="Verdana" w:hAnsi="Verdana" w:cs="Tahoma"/>
          <w:sz w:val="20"/>
          <w:szCs w:val="20"/>
        </w:rPr>
        <w:t xml:space="preserve">nto </w:t>
      </w:r>
      <w:r w:rsidR="00E65067">
        <w:rPr>
          <w:rFonts w:ascii="Verdana" w:hAnsi="Verdana" w:cs="Tahoma"/>
          <w:sz w:val="20"/>
          <w:szCs w:val="20"/>
        </w:rPr>
        <w:t>pluriennale fornitura materiale cartario monouso:</w:t>
      </w:r>
    </w:p>
    <w:p w14:paraId="3068F2E5" w14:textId="77777777" w:rsidR="00E65067" w:rsidRDefault="00E65067" w:rsidP="009B6B05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6C70E298" w14:textId="04AD640B" w:rsidR="00E65067" w:rsidRDefault="00E65067" w:rsidP="00E65067">
      <w:pPr>
        <w:pStyle w:val="Paragrafoelenco"/>
        <w:numPr>
          <w:ilvl w:val="0"/>
          <w:numId w:val="2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Bobina di carta in pura ovatta di cellulosa strappo esterno</w:t>
      </w:r>
    </w:p>
    <w:p w14:paraId="5D82759B" w14:textId="7C79D3E9" w:rsidR="00E65067" w:rsidRPr="00E65067" w:rsidRDefault="00E65067" w:rsidP="00E65067">
      <w:pPr>
        <w:pStyle w:val="Paragrafoelenco"/>
        <w:numPr>
          <w:ilvl w:val="0"/>
          <w:numId w:val="21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Lenzuoli a rullo monouso in carta riciclata</w:t>
      </w:r>
    </w:p>
    <w:p w14:paraId="7D4924C7" w14:textId="77777777" w:rsidR="00F722A0" w:rsidRPr="007760A9" w:rsidRDefault="00F722A0" w:rsidP="001B59F5">
      <w:pPr>
        <w:jc w:val="both"/>
        <w:rPr>
          <w:rFonts w:ascii="Verdana" w:hAnsi="Verdana" w:cs="Tahoma"/>
          <w:sz w:val="20"/>
          <w:szCs w:val="20"/>
        </w:rPr>
      </w:pPr>
    </w:p>
    <w:p w14:paraId="301D6D8C" w14:textId="7400708B" w:rsidR="00632DA9" w:rsidRDefault="00FF175B" w:rsidP="00632DA9">
      <w:pPr>
        <w:jc w:val="both"/>
        <w:rPr>
          <w:rFonts w:ascii="Verdana" w:hAnsi="Verdana" w:cs="Tahoma"/>
          <w:sz w:val="20"/>
          <w:szCs w:val="20"/>
        </w:rPr>
      </w:pPr>
      <w:r w:rsidRPr="007760A9">
        <w:rPr>
          <w:rFonts w:ascii="Verdana" w:hAnsi="Verdana" w:cs="Tahoma"/>
          <w:sz w:val="20"/>
          <w:szCs w:val="20"/>
        </w:rPr>
        <w:t xml:space="preserve"> </w:t>
      </w:r>
      <w:r w:rsidR="00F36DF8">
        <w:rPr>
          <w:rFonts w:ascii="Verdana" w:hAnsi="Verdana" w:cs="Tahoma"/>
          <w:sz w:val="20"/>
          <w:szCs w:val="20"/>
        </w:rPr>
        <w:t xml:space="preserve">             In riferimento a quanto in oggetto e in particolare a:</w:t>
      </w:r>
    </w:p>
    <w:p w14:paraId="0C1567C1" w14:textId="77777777" w:rsidR="007800E7" w:rsidRDefault="007800E7" w:rsidP="00FF175B">
      <w:pPr>
        <w:jc w:val="both"/>
        <w:rPr>
          <w:rFonts w:ascii="Verdana" w:hAnsi="Verdana" w:cs="Tahoma"/>
          <w:sz w:val="20"/>
          <w:szCs w:val="20"/>
        </w:rPr>
      </w:pPr>
    </w:p>
    <w:p w14:paraId="39BE7EB2" w14:textId="77777777" w:rsidR="00685342" w:rsidRPr="00E65067" w:rsidRDefault="00685342" w:rsidP="00E65067">
      <w:pPr>
        <w:rPr>
          <w:rFonts w:ascii="Verdana" w:hAnsi="Verdana" w:cs="Tahoma"/>
          <w:sz w:val="20"/>
          <w:szCs w:val="20"/>
        </w:rPr>
      </w:pPr>
    </w:p>
    <w:p w14:paraId="4DEE5EE4" w14:textId="32863A88" w:rsidR="00A67F0F" w:rsidRDefault="007821AF" w:rsidP="00A73707">
      <w:pPr>
        <w:pStyle w:val="Paragrafoelenco"/>
        <w:numPr>
          <w:ilvl w:val="0"/>
          <w:numId w:val="15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Nota a Contrarre prot.</w:t>
      </w:r>
      <w:r w:rsidR="00837611">
        <w:rPr>
          <w:rFonts w:ascii="Verdana" w:hAnsi="Verdana" w:cs="Tahoma"/>
          <w:sz w:val="20"/>
          <w:szCs w:val="20"/>
        </w:rPr>
        <w:t xml:space="preserve"> 2026/</w:t>
      </w:r>
      <w:r w:rsidR="00E65067">
        <w:rPr>
          <w:rFonts w:ascii="Verdana" w:hAnsi="Verdana" w:cs="Tahoma"/>
          <w:sz w:val="20"/>
          <w:szCs w:val="20"/>
        </w:rPr>
        <w:t>1143</w:t>
      </w:r>
      <w:r w:rsidR="00A67F0F" w:rsidRPr="00CA1D3E">
        <w:rPr>
          <w:rFonts w:ascii="Verdana" w:hAnsi="Verdana" w:cs="Tahoma"/>
          <w:sz w:val="20"/>
          <w:szCs w:val="20"/>
        </w:rPr>
        <w:t xml:space="preserve"> a firma del Direttore </w:t>
      </w:r>
      <w:r w:rsidR="00837611">
        <w:rPr>
          <w:rFonts w:ascii="Verdana" w:hAnsi="Verdana" w:cs="Tahoma"/>
          <w:sz w:val="20"/>
          <w:szCs w:val="20"/>
        </w:rPr>
        <w:t>Amministrativo</w:t>
      </w:r>
      <w:r w:rsidR="00A67F0F" w:rsidRPr="00CA1D3E">
        <w:rPr>
          <w:rFonts w:ascii="Verdana" w:hAnsi="Verdana" w:cs="Tahoma"/>
          <w:sz w:val="20"/>
          <w:szCs w:val="20"/>
        </w:rPr>
        <w:t xml:space="preserve"> della Monte</w:t>
      </w:r>
      <w:r w:rsidR="002D7009" w:rsidRPr="00CA1D3E">
        <w:rPr>
          <w:rFonts w:ascii="Verdana" w:hAnsi="Verdana" w:cs="Tahoma"/>
          <w:sz w:val="20"/>
          <w:szCs w:val="20"/>
        </w:rPr>
        <w:t xml:space="preserve">catone </w:t>
      </w:r>
      <w:proofErr w:type="spellStart"/>
      <w:r w:rsidR="002D7009" w:rsidRPr="00CA1D3E">
        <w:rPr>
          <w:rFonts w:ascii="Verdana" w:hAnsi="Verdana" w:cs="Tahoma"/>
          <w:sz w:val="20"/>
          <w:szCs w:val="20"/>
        </w:rPr>
        <w:t>Rehabilitation</w:t>
      </w:r>
      <w:proofErr w:type="spellEnd"/>
      <w:r w:rsidR="002D7009" w:rsidRPr="00CA1D3E">
        <w:rPr>
          <w:rFonts w:ascii="Verdana" w:hAnsi="Verdana" w:cs="Tahoma"/>
          <w:sz w:val="20"/>
          <w:szCs w:val="20"/>
        </w:rPr>
        <w:t xml:space="preserve"> Institute</w:t>
      </w:r>
      <w:r w:rsidR="00A67F0F" w:rsidRPr="00CA1D3E">
        <w:rPr>
          <w:rFonts w:ascii="Verdana" w:hAnsi="Verdana" w:cs="Tahoma"/>
          <w:sz w:val="20"/>
          <w:szCs w:val="20"/>
        </w:rPr>
        <w:t xml:space="preserve"> </w:t>
      </w:r>
      <w:r w:rsidR="0014559F">
        <w:rPr>
          <w:rFonts w:ascii="Verdana" w:hAnsi="Verdana" w:cs="Tahoma"/>
          <w:sz w:val="20"/>
          <w:szCs w:val="20"/>
        </w:rPr>
        <w:t>ivi allegata</w:t>
      </w:r>
    </w:p>
    <w:p w14:paraId="5443A93B" w14:textId="77777777" w:rsidR="00632DA9" w:rsidRPr="00632DA9" w:rsidRDefault="00632DA9" w:rsidP="00632DA9">
      <w:pPr>
        <w:pStyle w:val="Paragrafoelenco"/>
        <w:rPr>
          <w:rFonts w:ascii="Verdana" w:hAnsi="Verdana" w:cs="Tahoma"/>
          <w:sz w:val="20"/>
          <w:szCs w:val="20"/>
        </w:rPr>
      </w:pPr>
    </w:p>
    <w:p w14:paraId="185D744F" w14:textId="63F6FFDE" w:rsidR="00632DA9" w:rsidRPr="00E65067" w:rsidRDefault="00632DA9" w:rsidP="00E65067">
      <w:pPr>
        <w:jc w:val="both"/>
        <w:rPr>
          <w:rFonts w:ascii="Verdana" w:hAnsi="Verdana" w:cs="Tahoma"/>
          <w:sz w:val="20"/>
          <w:szCs w:val="20"/>
        </w:rPr>
      </w:pPr>
    </w:p>
    <w:p w14:paraId="48D93280" w14:textId="77777777" w:rsidR="00685342" w:rsidRPr="00632DA9" w:rsidRDefault="00685342" w:rsidP="00632DA9">
      <w:pPr>
        <w:jc w:val="both"/>
        <w:rPr>
          <w:rFonts w:ascii="Verdana" w:hAnsi="Verdana" w:cs="Tahoma"/>
          <w:sz w:val="20"/>
          <w:szCs w:val="20"/>
        </w:rPr>
      </w:pPr>
    </w:p>
    <w:p w14:paraId="4CBB2BDE" w14:textId="3151E48F" w:rsidR="00A67F0F" w:rsidRDefault="00A67F0F" w:rsidP="00A67F0F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si comunica l’affidamento a codesta </w:t>
      </w:r>
      <w:r w:rsidR="00860327">
        <w:rPr>
          <w:rFonts w:ascii="Verdana" w:hAnsi="Verdana" w:cs="Tahoma"/>
          <w:sz w:val="20"/>
          <w:szCs w:val="20"/>
        </w:rPr>
        <w:t>spettabile Società di quanto in oggetto</w:t>
      </w:r>
      <w:r w:rsidR="00E65067">
        <w:rPr>
          <w:rFonts w:ascii="Verdana" w:hAnsi="Verdana" w:cs="Tahoma"/>
          <w:sz w:val="20"/>
          <w:szCs w:val="20"/>
        </w:rPr>
        <w:t xml:space="preserve">, </w:t>
      </w:r>
      <w:proofErr w:type="spellStart"/>
      <w:r w:rsidR="00E65067">
        <w:rPr>
          <w:rFonts w:ascii="Verdana" w:hAnsi="Verdana" w:cs="Tahoma"/>
          <w:sz w:val="20"/>
          <w:szCs w:val="20"/>
        </w:rPr>
        <w:t>poichè</w:t>
      </w:r>
      <w:proofErr w:type="spellEnd"/>
      <w:r w:rsidR="00E65067">
        <w:rPr>
          <w:rFonts w:ascii="Verdana" w:hAnsi="Verdana" w:cs="Tahoma"/>
          <w:sz w:val="20"/>
          <w:szCs w:val="20"/>
        </w:rPr>
        <w:t xml:space="preserve"> non è stato possibile aderire alla Convenzione </w:t>
      </w:r>
      <w:proofErr w:type="spellStart"/>
      <w:r w:rsidR="00E65067">
        <w:rPr>
          <w:rFonts w:ascii="Verdana" w:hAnsi="Verdana" w:cs="Tahoma"/>
          <w:sz w:val="20"/>
          <w:szCs w:val="20"/>
        </w:rPr>
        <w:t>Intercent_ER</w:t>
      </w:r>
      <w:proofErr w:type="spellEnd"/>
      <w:r w:rsidR="00E65067">
        <w:rPr>
          <w:rFonts w:ascii="Verdana" w:hAnsi="Verdana" w:cs="Tahoma"/>
          <w:sz w:val="20"/>
          <w:szCs w:val="20"/>
        </w:rPr>
        <w:t xml:space="preserve"> essendo esaurita la disponibilità economica</w:t>
      </w:r>
      <w:r w:rsidR="00B46187">
        <w:rPr>
          <w:rFonts w:ascii="Verdana" w:hAnsi="Verdana" w:cs="Tahoma"/>
          <w:sz w:val="20"/>
          <w:szCs w:val="20"/>
        </w:rPr>
        <w:t xml:space="preserve"> </w:t>
      </w:r>
    </w:p>
    <w:p w14:paraId="5444EA63" w14:textId="77777777" w:rsidR="002544A0" w:rsidRPr="008E1F69" w:rsidRDefault="002544A0" w:rsidP="008E1F69">
      <w:pPr>
        <w:jc w:val="both"/>
        <w:rPr>
          <w:rFonts w:ascii="Verdana" w:hAnsi="Verdana" w:cs="Tahoma"/>
          <w:sz w:val="20"/>
          <w:szCs w:val="20"/>
        </w:rPr>
      </w:pPr>
    </w:p>
    <w:p w14:paraId="72E0AC2E" w14:textId="60A3086D" w:rsidR="00722B61" w:rsidRDefault="00722B61" w:rsidP="00A67F0F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La </w:t>
      </w:r>
      <w:r w:rsidR="001B59F5">
        <w:rPr>
          <w:rFonts w:ascii="Verdana" w:hAnsi="Verdana" w:cs="Tahoma"/>
          <w:sz w:val="20"/>
          <w:szCs w:val="20"/>
        </w:rPr>
        <w:t xml:space="preserve">Ditta </w:t>
      </w:r>
      <w:r>
        <w:rPr>
          <w:rFonts w:ascii="Verdana" w:hAnsi="Verdana" w:cs="Tahoma"/>
          <w:sz w:val="20"/>
          <w:szCs w:val="20"/>
        </w:rPr>
        <w:t>è tenuta a comunicare tempestivamente alla Montecatone ogni modifica intervenuta negli assetti proprietari e nella struttura d’ impresa e negli organismi tecnici e amministrativi.</w:t>
      </w:r>
    </w:p>
    <w:p w14:paraId="4B9637E4" w14:textId="77777777" w:rsidR="00F243A0" w:rsidRDefault="00F243A0" w:rsidP="00A67F0F">
      <w:pPr>
        <w:jc w:val="both"/>
        <w:rPr>
          <w:rFonts w:ascii="Verdana" w:hAnsi="Verdana" w:cs="Tahoma"/>
          <w:sz w:val="20"/>
          <w:szCs w:val="20"/>
        </w:rPr>
      </w:pPr>
    </w:p>
    <w:p w14:paraId="697D60B6" w14:textId="77777777" w:rsidR="001B59F5" w:rsidRDefault="001B59F5" w:rsidP="001B59F5">
      <w:pPr>
        <w:jc w:val="both"/>
        <w:rPr>
          <w:rFonts w:ascii="Verdana" w:hAnsi="Verdana"/>
          <w:sz w:val="20"/>
          <w:szCs w:val="20"/>
        </w:rPr>
      </w:pPr>
    </w:p>
    <w:p w14:paraId="09F406B4" w14:textId="77777777" w:rsidR="001B59F5" w:rsidRDefault="001B59F5" w:rsidP="001B59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Si chiede inoltre la restituzione di;</w:t>
      </w:r>
    </w:p>
    <w:p w14:paraId="5CEB0549" w14:textId="2EEEAF75" w:rsidR="001D6126" w:rsidRDefault="001D6126" w:rsidP="00F243A0">
      <w:pPr>
        <w:jc w:val="both"/>
        <w:rPr>
          <w:rFonts w:ascii="Verdana" w:hAnsi="Verdana"/>
          <w:sz w:val="20"/>
          <w:szCs w:val="20"/>
        </w:rPr>
      </w:pPr>
    </w:p>
    <w:p w14:paraId="3F36AB18" w14:textId="77777777" w:rsidR="001D6126" w:rsidRDefault="001D6126" w:rsidP="00F243A0">
      <w:pPr>
        <w:jc w:val="both"/>
        <w:rPr>
          <w:rFonts w:ascii="Verdana" w:hAnsi="Verdana"/>
          <w:sz w:val="20"/>
          <w:szCs w:val="20"/>
        </w:rPr>
      </w:pPr>
    </w:p>
    <w:p w14:paraId="703799F6" w14:textId="08DC8B74" w:rsidR="001B59F5" w:rsidRPr="001B59F5" w:rsidRDefault="001B59F5" w:rsidP="001B59F5">
      <w:pPr>
        <w:pStyle w:val="Paragrafoelenco"/>
        <w:numPr>
          <w:ilvl w:val="0"/>
          <w:numId w:val="12"/>
        </w:numPr>
        <w:jc w:val="both"/>
        <w:rPr>
          <w:rFonts w:ascii="Verdana" w:hAnsi="Verdana"/>
        </w:rPr>
      </w:pPr>
      <w:r w:rsidRPr="001D6126">
        <w:rPr>
          <w:rFonts w:ascii="Verdana" w:hAnsi="Verdana"/>
          <w:sz w:val="20"/>
          <w:szCs w:val="20"/>
        </w:rPr>
        <w:t>Dichiara</w:t>
      </w:r>
      <w:r>
        <w:rPr>
          <w:rFonts w:ascii="Verdana" w:hAnsi="Verdana"/>
          <w:sz w:val="20"/>
          <w:szCs w:val="20"/>
        </w:rPr>
        <w:t xml:space="preserve">zione </w:t>
      </w:r>
      <w:r w:rsidRPr="001D6126">
        <w:rPr>
          <w:rFonts w:ascii="Verdana" w:hAnsi="Verdana"/>
          <w:sz w:val="20"/>
          <w:szCs w:val="20"/>
        </w:rPr>
        <w:t>di conoscere il ‘</w:t>
      </w:r>
      <w:r w:rsidRPr="001D6126">
        <w:rPr>
          <w:rFonts w:ascii="Verdana" w:hAnsi="Verdana"/>
          <w:i/>
          <w:iCs/>
          <w:sz w:val="20"/>
          <w:szCs w:val="20"/>
        </w:rPr>
        <w:t>Codice Etico e Comportamentale</w:t>
      </w:r>
      <w:r w:rsidRPr="001D6126">
        <w:rPr>
          <w:rFonts w:ascii="Verdana" w:hAnsi="Verdana"/>
          <w:sz w:val="20"/>
          <w:szCs w:val="20"/>
        </w:rPr>
        <w:t>’ ed il ‘</w:t>
      </w:r>
      <w:r w:rsidRPr="001D6126">
        <w:rPr>
          <w:rFonts w:ascii="Verdana" w:hAnsi="Verdana"/>
          <w:i/>
          <w:iCs/>
          <w:sz w:val="20"/>
          <w:szCs w:val="20"/>
        </w:rPr>
        <w:t xml:space="preserve">Modello di organizzazione, gestione e </w:t>
      </w:r>
      <w:proofErr w:type="spellStart"/>
      <w:r w:rsidRPr="001D6126">
        <w:rPr>
          <w:rFonts w:ascii="Verdana" w:hAnsi="Verdana"/>
          <w:i/>
          <w:iCs/>
          <w:sz w:val="20"/>
          <w:szCs w:val="20"/>
        </w:rPr>
        <w:t>controllo</w:t>
      </w:r>
      <w:r w:rsidRPr="001D6126">
        <w:rPr>
          <w:rFonts w:ascii="Verdana" w:hAnsi="Verdana"/>
          <w:sz w:val="20"/>
          <w:szCs w:val="20"/>
        </w:rPr>
        <w:t>’</w:t>
      </w:r>
      <w:proofErr w:type="spellEnd"/>
      <w:r w:rsidRPr="001D6126">
        <w:rPr>
          <w:rFonts w:ascii="Verdana" w:hAnsi="Verdana"/>
          <w:sz w:val="20"/>
          <w:szCs w:val="20"/>
        </w:rPr>
        <w:t xml:space="preserve"> ex </w:t>
      </w:r>
      <w:proofErr w:type="spellStart"/>
      <w:r w:rsidRPr="001D6126">
        <w:rPr>
          <w:rFonts w:ascii="Verdana" w:hAnsi="Verdana"/>
          <w:sz w:val="20"/>
          <w:szCs w:val="20"/>
        </w:rPr>
        <w:t>D.Lgs.</w:t>
      </w:r>
      <w:proofErr w:type="spellEnd"/>
      <w:r w:rsidRPr="001D6126">
        <w:rPr>
          <w:rFonts w:ascii="Verdana" w:hAnsi="Verdana"/>
          <w:sz w:val="20"/>
          <w:szCs w:val="20"/>
        </w:rPr>
        <w:t xml:space="preserve"> n. 231/2001 “</w:t>
      </w:r>
      <w:r w:rsidRPr="001D6126">
        <w:rPr>
          <w:rFonts w:ascii="Verdana" w:hAnsi="Verdana"/>
          <w:i/>
          <w:iCs/>
          <w:sz w:val="20"/>
          <w:szCs w:val="20"/>
        </w:rPr>
        <w:t>Disciplina della responsabilità amministrativa delle persone giuridiche, delle società e delle associazioni anche prive di personalità giuridica, a norma dell'articolo 11 della legge 29 settembre 2000, n. 300</w:t>
      </w:r>
      <w:r w:rsidRPr="001D6126">
        <w:rPr>
          <w:rFonts w:ascii="Verdana" w:hAnsi="Verdana"/>
          <w:sz w:val="20"/>
          <w:szCs w:val="20"/>
        </w:rPr>
        <w:t xml:space="preserve">”, che Montecatone </w:t>
      </w:r>
      <w:proofErr w:type="spellStart"/>
      <w:r w:rsidRPr="001D6126">
        <w:rPr>
          <w:rFonts w:ascii="Verdana" w:hAnsi="Verdana"/>
          <w:sz w:val="20"/>
          <w:szCs w:val="20"/>
        </w:rPr>
        <w:t>Rehabilitation</w:t>
      </w:r>
      <w:proofErr w:type="spellEnd"/>
      <w:r w:rsidRPr="001D6126">
        <w:rPr>
          <w:rFonts w:ascii="Verdana" w:hAnsi="Verdana"/>
          <w:sz w:val="20"/>
          <w:szCs w:val="20"/>
        </w:rPr>
        <w:t xml:space="preserve"> Institute S.p.A. ha adottato, nonché il contenuto del Piano Triennale di Prevenzione della Corruzione e Trasparenza e tutti gli</w:t>
      </w:r>
    </w:p>
    <w:p w14:paraId="201A780B" w14:textId="77777777" w:rsidR="001B59F5" w:rsidRPr="0055314C" w:rsidRDefault="001B59F5" w:rsidP="001B59F5">
      <w:pPr>
        <w:pStyle w:val="Paragrafoelenco"/>
        <w:ind w:left="795"/>
        <w:jc w:val="both"/>
        <w:rPr>
          <w:rFonts w:ascii="Verdana" w:hAnsi="Verdana"/>
        </w:rPr>
      </w:pPr>
    </w:p>
    <w:p w14:paraId="110E88E7" w14:textId="77777777" w:rsidR="00685342" w:rsidRDefault="00685342" w:rsidP="001B59F5">
      <w:pPr>
        <w:pStyle w:val="Paragrafoelenco"/>
        <w:ind w:left="795"/>
        <w:jc w:val="both"/>
        <w:rPr>
          <w:rFonts w:ascii="Verdana" w:hAnsi="Verdana"/>
          <w:sz w:val="20"/>
          <w:szCs w:val="20"/>
        </w:rPr>
      </w:pPr>
    </w:p>
    <w:p w14:paraId="181D69A0" w14:textId="77777777" w:rsidR="00685342" w:rsidRDefault="00685342" w:rsidP="001B59F5">
      <w:pPr>
        <w:pStyle w:val="Paragrafoelenco"/>
        <w:ind w:left="795"/>
        <w:jc w:val="both"/>
        <w:rPr>
          <w:rFonts w:ascii="Verdana" w:hAnsi="Verdana"/>
          <w:sz w:val="20"/>
          <w:szCs w:val="20"/>
        </w:rPr>
      </w:pPr>
    </w:p>
    <w:p w14:paraId="66EC222A" w14:textId="77777777" w:rsidR="00685342" w:rsidRDefault="00685342" w:rsidP="001B59F5">
      <w:pPr>
        <w:pStyle w:val="Paragrafoelenco"/>
        <w:ind w:left="795"/>
        <w:jc w:val="both"/>
        <w:rPr>
          <w:rFonts w:ascii="Verdana" w:hAnsi="Verdana"/>
          <w:sz w:val="20"/>
          <w:szCs w:val="20"/>
        </w:rPr>
      </w:pPr>
    </w:p>
    <w:p w14:paraId="4FB53DB2" w14:textId="77777777" w:rsidR="00685342" w:rsidRDefault="00685342" w:rsidP="001B59F5">
      <w:pPr>
        <w:pStyle w:val="Paragrafoelenco"/>
        <w:ind w:left="795"/>
        <w:jc w:val="both"/>
        <w:rPr>
          <w:rFonts w:ascii="Verdana" w:hAnsi="Verdana"/>
          <w:sz w:val="20"/>
          <w:szCs w:val="20"/>
        </w:rPr>
      </w:pPr>
    </w:p>
    <w:p w14:paraId="327BF345" w14:textId="4F73303E" w:rsidR="001B59F5" w:rsidRDefault="001B59F5" w:rsidP="001B59F5">
      <w:pPr>
        <w:pStyle w:val="Paragrafoelenco"/>
        <w:ind w:left="795"/>
        <w:jc w:val="both"/>
        <w:rPr>
          <w:rFonts w:ascii="Verdana" w:hAnsi="Verdana"/>
        </w:rPr>
      </w:pPr>
      <w:r w:rsidRPr="001D6126">
        <w:rPr>
          <w:rFonts w:ascii="Verdana" w:hAnsi="Verdana"/>
          <w:sz w:val="20"/>
          <w:szCs w:val="20"/>
        </w:rPr>
        <w:t xml:space="preserve">atti successivi adottati da Montecatone ai sensi della Legge n.190/2012 </w:t>
      </w:r>
      <w:r w:rsidRPr="001D6126">
        <w:rPr>
          <w:rFonts w:ascii="Verdana" w:hAnsi="Verdana"/>
          <w:i/>
          <w:iCs/>
          <w:sz w:val="20"/>
          <w:szCs w:val="20"/>
        </w:rPr>
        <w:t>“Disposizioni per la prevenzione e la repressione della corruzione e dell'illegalità nella pubblica amministrazione”,</w:t>
      </w:r>
      <w:r w:rsidRPr="001D6126">
        <w:rPr>
          <w:rFonts w:ascii="Verdana" w:hAnsi="Verdana"/>
          <w:sz w:val="20"/>
          <w:szCs w:val="20"/>
        </w:rPr>
        <w:t xml:space="preserve"> tutti consultabili sul sito internet </w:t>
      </w:r>
      <w:hyperlink r:id="rId7" w:history="1">
        <w:r w:rsidRPr="001D6126">
          <w:rPr>
            <w:rStyle w:val="Collegamentoipertestuale"/>
            <w:rFonts w:ascii="Verdana" w:hAnsi="Verdana"/>
            <w:sz w:val="20"/>
            <w:szCs w:val="20"/>
          </w:rPr>
          <w:t>www.montecatone.com</w:t>
        </w:r>
      </w:hyperlink>
      <w:r w:rsidRPr="001D6126"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20"/>
          <w:szCs w:val="20"/>
        </w:rPr>
        <w:t xml:space="preserve">si impegna nei </w:t>
      </w:r>
      <w:r w:rsidRPr="001D6126">
        <w:rPr>
          <w:rFonts w:ascii="Verdana" w:hAnsi="Verdana"/>
          <w:sz w:val="20"/>
          <w:szCs w:val="20"/>
        </w:rPr>
        <w:t>limiti in cui applicabili - anche per i</w:t>
      </w:r>
      <w:r w:rsidRPr="001D6126">
        <w:rPr>
          <w:rFonts w:ascii="Verdana" w:hAnsi="Verdana"/>
        </w:rPr>
        <w:t xml:space="preserve"> </w:t>
      </w:r>
      <w:r w:rsidRPr="001D6126">
        <w:rPr>
          <w:rFonts w:ascii="Verdana" w:hAnsi="Verdana"/>
          <w:sz w:val="20"/>
          <w:szCs w:val="20"/>
        </w:rPr>
        <w:t xml:space="preserve">propri associati, dipendenti e </w:t>
      </w:r>
      <w:r>
        <w:rPr>
          <w:rFonts w:ascii="Verdana" w:hAnsi="Verdana"/>
          <w:sz w:val="20"/>
          <w:szCs w:val="20"/>
        </w:rPr>
        <w:t>collaboratori,</w:t>
      </w:r>
      <w:r w:rsidRPr="001D6126">
        <w:rPr>
          <w:rFonts w:ascii="Verdana" w:hAnsi="Verdana"/>
          <w:sz w:val="20"/>
          <w:szCs w:val="20"/>
        </w:rPr>
        <w:t xml:space="preserve"> a rispettarne i principi e ad adottare comportamenti conformi alle previsioni ivi contenute.</w:t>
      </w:r>
      <w:r w:rsidRPr="001D6126">
        <w:rPr>
          <w:rFonts w:ascii="Verdana" w:hAnsi="Verdana"/>
        </w:rPr>
        <w:t> </w:t>
      </w:r>
    </w:p>
    <w:p w14:paraId="1ACAF8E6" w14:textId="77777777" w:rsidR="001B59F5" w:rsidRDefault="001B59F5" w:rsidP="001B59F5">
      <w:pPr>
        <w:pStyle w:val="Paragrafoelenco"/>
        <w:ind w:left="795"/>
        <w:jc w:val="both"/>
        <w:rPr>
          <w:rFonts w:ascii="Verdana" w:hAnsi="Verdana"/>
        </w:rPr>
      </w:pPr>
    </w:p>
    <w:p w14:paraId="58307D86" w14:textId="77777777" w:rsidR="001B59F5" w:rsidRPr="00697E18" w:rsidRDefault="001B59F5" w:rsidP="001B59F5">
      <w:pPr>
        <w:pStyle w:val="Paragrafoelenco"/>
        <w:numPr>
          <w:ilvl w:val="0"/>
          <w:numId w:val="12"/>
        </w:numPr>
        <w:jc w:val="both"/>
        <w:rPr>
          <w:rFonts w:ascii="Verdana" w:hAnsi="Verdana"/>
          <w:sz w:val="24"/>
          <w:szCs w:val="24"/>
        </w:rPr>
      </w:pPr>
      <w:r w:rsidRPr="001D6126">
        <w:rPr>
          <w:rFonts w:ascii="Verdana" w:hAnsi="Verdana"/>
          <w:sz w:val="20"/>
          <w:szCs w:val="20"/>
        </w:rPr>
        <w:t>Dichiara</w:t>
      </w:r>
      <w:r>
        <w:rPr>
          <w:rFonts w:ascii="Verdana" w:hAnsi="Verdana"/>
          <w:sz w:val="20"/>
          <w:szCs w:val="20"/>
        </w:rPr>
        <w:t>zione di aver preso visione del fascicolo informativo sui rischi specifici dell’</w:t>
      </w:r>
      <w:proofErr w:type="spellStart"/>
      <w:r>
        <w:rPr>
          <w:rFonts w:ascii="Verdana" w:hAnsi="Verdana"/>
          <w:sz w:val="20"/>
          <w:szCs w:val="20"/>
        </w:rPr>
        <w:t>Isitituto</w:t>
      </w:r>
      <w:proofErr w:type="spellEnd"/>
      <w:r>
        <w:rPr>
          <w:rFonts w:ascii="Verdana" w:hAnsi="Verdana"/>
          <w:sz w:val="20"/>
          <w:szCs w:val="20"/>
        </w:rPr>
        <w:t xml:space="preserve"> di Montecatone </w:t>
      </w:r>
      <w:proofErr w:type="spellStart"/>
      <w:r>
        <w:rPr>
          <w:rFonts w:ascii="Verdana" w:hAnsi="Verdana"/>
          <w:sz w:val="20"/>
          <w:szCs w:val="20"/>
        </w:rPr>
        <w:t>Rehabilitation</w:t>
      </w:r>
      <w:proofErr w:type="spellEnd"/>
      <w:r>
        <w:rPr>
          <w:rFonts w:ascii="Verdana" w:hAnsi="Verdana"/>
          <w:sz w:val="20"/>
          <w:szCs w:val="20"/>
        </w:rPr>
        <w:t xml:space="preserve"> Institute, pubblicato sul sito internet</w:t>
      </w:r>
      <w:r w:rsidRPr="001D6126">
        <w:rPr>
          <w:rFonts w:ascii="Verdana" w:hAnsi="Verdana"/>
          <w:sz w:val="20"/>
          <w:szCs w:val="20"/>
        </w:rPr>
        <w:t> </w:t>
      </w:r>
    </w:p>
    <w:p w14:paraId="574C6741" w14:textId="77777777" w:rsidR="001B59F5" w:rsidRPr="00697E18" w:rsidRDefault="001B59F5" w:rsidP="001B59F5">
      <w:pPr>
        <w:pStyle w:val="Paragrafoelenco"/>
        <w:numPr>
          <w:ilvl w:val="0"/>
          <w:numId w:val="16"/>
        </w:numPr>
        <w:jc w:val="both"/>
        <w:rPr>
          <w:rFonts w:ascii="Verdana" w:hAnsi="Verdana"/>
          <w:sz w:val="24"/>
          <w:szCs w:val="24"/>
        </w:rPr>
      </w:pPr>
      <w:r w:rsidRPr="00697E18">
        <w:rPr>
          <w:rFonts w:ascii="Verdana" w:hAnsi="Verdana"/>
          <w:sz w:val="20"/>
          <w:szCs w:val="20"/>
        </w:rPr>
        <w:t>Patto di Integrità qui allegato e debitamente sottoscritto dal legale rappresentante precisando che la violazione da parte dell’affidatario di uno degli impegni previsti a suo carico dall’ articolo 2 del medesimo può comportare, secondo la gravità della violazione accertata, la risoluzione del contratto.</w:t>
      </w:r>
    </w:p>
    <w:p w14:paraId="2921FFD5" w14:textId="77777777" w:rsidR="001B59F5" w:rsidRPr="00A73707" w:rsidRDefault="001B59F5" w:rsidP="001B59F5">
      <w:pPr>
        <w:pStyle w:val="Paragrafoelenco"/>
        <w:numPr>
          <w:ilvl w:val="0"/>
          <w:numId w:val="1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Nominativo, recapiti, e contatti del referente unico della presente fornitura per la Montecatone </w:t>
      </w:r>
      <w:proofErr w:type="spellStart"/>
      <w:r>
        <w:rPr>
          <w:rFonts w:ascii="Verdana" w:hAnsi="Verdana"/>
          <w:sz w:val="20"/>
          <w:szCs w:val="20"/>
        </w:rPr>
        <w:t>Rehabilitation</w:t>
      </w:r>
      <w:proofErr w:type="spellEnd"/>
      <w:r>
        <w:rPr>
          <w:rFonts w:ascii="Verdana" w:hAnsi="Verdana"/>
          <w:sz w:val="20"/>
          <w:szCs w:val="20"/>
        </w:rPr>
        <w:t xml:space="preserve"> Institute S.p.A.</w:t>
      </w:r>
    </w:p>
    <w:p w14:paraId="18605257" w14:textId="77777777" w:rsidR="001B59F5" w:rsidRPr="007A2CDF" w:rsidRDefault="001B59F5" w:rsidP="001B59F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                 </w:t>
      </w:r>
    </w:p>
    <w:p w14:paraId="4243A3C7" w14:textId="77777777" w:rsidR="001B59F5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  <w:r w:rsidRPr="00E9772A">
        <w:rPr>
          <w:rFonts w:ascii="Verdana" w:hAnsi="Verdana" w:cs="Tahoma"/>
          <w:sz w:val="20"/>
          <w:szCs w:val="20"/>
        </w:rPr>
        <w:t>Le fatture saranno pagate med</w:t>
      </w:r>
      <w:r>
        <w:rPr>
          <w:rFonts w:ascii="Verdana" w:hAnsi="Verdana" w:cs="Tahoma"/>
          <w:sz w:val="20"/>
          <w:szCs w:val="20"/>
        </w:rPr>
        <w:t xml:space="preserve">iante bonifico bancario </w:t>
      </w:r>
      <w:r w:rsidRPr="00E9772A">
        <w:rPr>
          <w:rFonts w:ascii="Verdana" w:hAnsi="Verdana" w:cs="Tahoma"/>
          <w:sz w:val="20"/>
          <w:szCs w:val="20"/>
        </w:rPr>
        <w:t xml:space="preserve">e dovranno essere trasmesse alla Montecatone </w:t>
      </w:r>
      <w:proofErr w:type="spellStart"/>
      <w:r w:rsidRPr="00E9772A">
        <w:rPr>
          <w:rFonts w:ascii="Verdana" w:hAnsi="Verdana" w:cs="Tahoma"/>
          <w:sz w:val="20"/>
          <w:szCs w:val="20"/>
        </w:rPr>
        <w:t>Rehabilitation</w:t>
      </w:r>
      <w:proofErr w:type="spellEnd"/>
      <w:r w:rsidRPr="00E9772A">
        <w:rPr>
          <w:rFonts w:ascii="Verdana" w:hAnsi="Verdana" w:cs="Tahoma"/>
          <w:sz w:val="20"/>
          <w:szCs w:val="20"/>
        </w:rPr>
        <w:t xml:space="preserve"> Institute S.P.A esclusivamente in formato elettronico attraverso</w:t>
      </w:r>
      <w:r>
        <w:rPr>
          <w:rFonts w:ascii="Verdana" w:hAnsi="Verdana" w:cs="Tahoma"/>
          <w:sz w:val="20"/>
          <w:szCs w:val="20"/>
        </w:rPr>
        <w:t xml:space="preserve"> il sistema di interscambio (</w:t>
      </w:r>
      <w:r w:rsidRPr="00E9772A">
        <w:rPr>
          <w:rFonts w:ascii="Verdana" w:hAnsi="Verdana" w:cs="Tahoma"/>
          <w:sz w:val="20"/>
          <w:szCs w:val="20"/>
        </w:rPr>
        <w:t>SDI) dell’Agenzia delle entrate utilizzando il codice destinatario univoco WYOTNQU.</w:t>
      </w:r>
    </w:p>
    <w:p w14:paraId="37EEF0C5" w14:textId="51EA4C5D" w:rsidR="001B59F5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6497897C" w14:textId="7F3A9985" w:rsidR="001B59F5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Ai sensi inoltre dell’art. 25 del Decreto Legge n. 66/2014, al fine di garantire l’effettiva tracciabilità dei pagamenti, le fatture elettroniche emesse devono riportare il codice identificativo di gara</w:t>
      </w:r>
      <w:r w:rsidRPr="00C4041B">
        <w:rPr>
          <w:rFonts w:ascii="Verdana" w:hAnsi="Verdana" w:cs="Tahoma"/>
          <w:b/>
          <w:bCs/>
          <w:sz w:val="20"/>
          <w:szCs w:val="20"/>
        </w:rPr>
        <w:t xml:space="preserve"> (CIG</w:t>
      </w:r>
      <w:r>
        <w:rPr>
          <w:rFonts w:ascii="Verdana" w:hAnsi="Verdana" w:cs="Tahoma"/>
          <w:b/>
          <w:bCs/>
          <w:sz w:val="20"/>
          <w:szCs w:val="20"/>
        </w:rPr>
        <w:t xml:space="preserve">), </w:t>
      </w:r>
      <w:r>
        <w:rPr>
          <w:rFonts w:ascii="Verdana" w:hAnsi="Verdana" w:cs="Tahoma"/>
          <w:sz w:val="20"/>
          <w:szCs w:val="20"/>
        </w:rPr>
        <w:t>tranne i casi di esclusione dall’obbligo di tracciabilità di cui alla Legge n. 136 del 13 agosto 2010</w:t>
      </w:r>
    </w:p>
    <w:p w14:paraId="248244AC" w14:textId="77777777" w:rsidR="001B59F5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3491402B" w14:textId="77777777" w:rsidR="001B59F5" w:rsidRDefault="001B59F5" w:rsidP="001B59F5">
      <w:pPr>
        <w:pStyle w:val="Paragrafoelenco"/>
        <w:rPr>
          <w:rFonts w:ascii="Verdana" w:hAnsi="Verdana" w:cs="Tahoma"/>
          <w:sz w:val="20"/>
          <w:szCs w:val="20"/>
          <w:u w:val="single"/>
        </w:rPr>
      </w:pPr>
      <w:r w:rsidRPr="00D80232">
        <w:rPr>
          <w:rFonts w:ascii="Verdana" w:hAnsi="Verdana" w:cs="Tahoma"/>
          <w:sz w:val="20"/>
          <w:szCs w:val="20"/>
          <w:u w:val="single"/>
        </w:rPr>
        <w:t>Non si potrà procedere al pagamento delle fatture elettroniche qualora le stesse non riportino il CIG</w:t>
      </w:r>
    </w:p>
    <w:p w14:paraId="1CA5A648" w14:textId="1078DF34" w:rsidR="00632DA9" w:rsidRPr="00632DA9" w:rsidRDefault="00632DA9" w:rsidP="00632DA9">
      <w:pPr>
        <w:jc w:val="both"/>
        <w:rPr>
          <w:rFonts w:ascii="Verdana" w:hAnsi="Verdana" w:cs="Tahoma"/>
          <w:sz w:val="20"/>
          <w:szCs w:val="20"/>
        </w:rPr>
      </w:pPr>
      <w:r w:rsidRPr="00632DA9">
        <w:rPr>
          <w:rFonts w:ascii="Verdana" w:hAnsi="Verdana" w:cs="Tahoma"/>
          <w:sz w:val="20"/>
          <w:szCs w:val="20"/>
        </w:rPr>
        <w:t>CIG B</w:t>
      </w:r>
      <w:r w:rsidR="00E65067">
        <w:rPr>
          <w:rFonts w:ascii="Verdana" w:hAnsi="Verdana" w:cs="Tahoma"/>
          <w:sz w:val="20"/>
          <w:szCs w:val="20"/>
        </w:rPr>
        <w:t>BA003DB57</w:t>
      </w:r>
    </w:p>
    <w:p w14:paraId="58D2737F" w14:textId="77777777" w:rsidR="00632DA9" w:rsidRPr="00D80232" w:rsidRDefault="00632DA9" w:rsidP="001B59F5">
      <w:pPr>
        <w:pStyle w:val="Paragrafoelenco"/>
        <w:rPr>
          <w:rFonts w:ascii="Verdana" w:hAnsi="Verdana" w:cs="Tahoma"/>
          <w:sz w:val="20"/>
          <w:szCs w:val="20"/>
          <w:u w:val="single"/>
        </w:rPr>
      </w:pPr>
    </w:p>
    <w:p w14:paraId="4357889D" w14:textId="77777777" w:rsidR="001B59F5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1020C475" w14:textId="77777777" w:rsidR="001B59F5" w:rsidRPr="00E9772A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  <w:r w:rsidRPr="00E9772A">
        <w:rPr>
          <w:rFonts w:ascii="Verdana" w:hAnsi="Verdana" w:cs="Tahoma"/>
          <w:sz w:val="20"/>
          <w:szCs w:val="20"/>
        </w:rPr>
        <w:t>Gli originali delle</w:t>
      </w:r>
      <w:r>
        <w:rPr>
          <w:rFonts w:ascii="Verdana" w:hAnsi="Verdana" w:cs="Tahoma"/>
          <w:sz w:val="20"/>
          <w:szCs w:val="20"/>
        </w:rPr>
        <w:t xml:space="preserve"> </w:t>
      </w:r>
      <w:r w:rsidRPr="00E9772A">
        <w:rPr>
          <w:rFonts w:ascii="Verdana" w:hAnsi="Verdana" w:cs="Tahoma"/>
          <w:sz w:val="20"/>
          <w:szCs w:val="20"/>
        </w:rPr>
        <w:t>fattur</w:t>
      </w:r>
      <w:r>
        <w:rPr>
          <w:rFonts w:ascii="Verdana" w:hAnsi="Verdana" w:cs="Tahoma"/>
          <w:sz w:val="20"/>
          <w:szCs w:val="20"/>
        </w:rPr>
        <w:t>e</w:t>
      </w:r>
      <w:r w:rsidRPr="00E9772A">
        <w:rPr>
          <w:rFonts w:ascii="Verdana" w:hAnsi="Verdana" w:cs="Tahoma"/>
          <w:sz w:val="20"/>
          <w:szCs w:val="20"/>
        </w:rPr>
        <w:t xml:space="preserve"> dovranno essere così intestati:</w:t>
      </w:r>
    </w:p>
    <w:p w14:paraId="541D72AD" w14:textId="77777777" w:rsidR="001B59F5" w:rsidRPr="00E9772A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08C53D34" w14:textId="77777777" w:rsidR="001B59F5" w:rsidRPr="00E9772A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  <w:r w:rsidRPr="00E9772A">
        <w:rPr>
          <w:rFonts w:ascii="Verdana" w:hAnsi="Verdana" w:cs="Tahoma"/>
          <w:sz w:val="20"/>
          <w:szCs w:val="20"/>
        </w:rPr>
        <w:t>MONTECATONE REHABILITATION INSTITUTE S.P.A.</w:t>
      </w:r>
    </w:p>
    <w:p w14:paraId="11C9AC04" w14:textId="77777777" w:rsidR="001B59F5" w:rsidRPr="00E9772A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  <w:r w:rsidRPr="00E9772A">
        <w:rPr>
          <w:rFonts w:ascii="Verdana" w:hAnsi="Verdana" w:cs="Tahoma"/>
          <w:sz w:val="20"/>
          <w:szCs w:val="20"/>
        </w:rPr>
        <w:t>P.I. Cod. Fiscale 01789031208</w:t>
      </w:r>
    </w:p>
    <w:p w14:paraId="00D8CACE" w14:textId="77777777" w:rsidR="001B59F5" w:rsidRPr="00E9772A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  <w:r w:rsidRPr="00E9772A">
        <w:rPr>
          <w:rFonts w:ascii="Verdana" w:hAnsi="Verdana" w:cs="Tahoma"/>
          <w:sz w:val="20"/>
          <w:szCs w:val="20"/>
        </w:rPr>
        <w:t xml:space="preserve">Sede </w:t>
      </w:r>
      <w:r>
        <w:rPr>
          <w:rFonts w:ascii="Verdana" w:hAnsi="Verdana" w:cs="Tahoma"/>
          <w:sz w:val="20"/>
          <w:szCs w:val="20"/>
        </w:rPr>
        <w:t>L</w:t>
      </w:r>
      <w:r w:rsidRPr="00E9772A">
        <w:rPr>
          <w:rFonts w:ascii="Verdana" w:hAnsi="Verdana" w:cs="Tahoma"/>
          <w:sz w:val="20"/>
          <w:szCs w:val="20"/>
        </w:rPr>
        <w:t>egale, via Montecatone, 37</w:t>
      </w:r>
    </w:p>
    <w:p w14:paraId="17E900E7" w14:textId="77777777" w:rsidR="001B59F5" w:rsidRDefault="001B59F5" w:rsidP="001B59F5">
      <w:pPr>
        <w:pStyle w:val="Paragrafoelenco"/>
        <w:rPr>
          <w:rFonts w:ascii="Verdana" w:hAnsi="Verdana" w:cs="Tahoma"/>
          <w:sz w:val="20"/>
          <w:szCs w:val="20"/>
        </w:rPr>
      </w:pPr>
      <w:r w:rsidRPr="00E9772A">
        <w:rPr>
          <w:rFonts w:ascii="Verdana" w:hAnsi="Verdana" w:cs="Tahoma"/>
          <w:sz w:val="20"/>
          <w:szCs w:val="20"/>
        </w:rPr>
        <w:t>40026 Imola (BOLOGNA)</w:t>
      </w:r>
    </w:p>
    <w:p w14:paraId="72B92325" w14:textId="77777777" w:rsidR="000847D9" w:rsidRDefault="000847D9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10D44466" w14:textId="77777777" w:rsidR="000847D9" w:rsidRDefault="000847D9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451DFCBE" w14:textId="77777777" w:rsidR="000847D9" w:rsidRDefault="000847D9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055E4832" w14:textId="77777777" w:rsidR="000847D9" w:rsidRDefault="000847D9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7BB61153" w14:textId="77777777" w:rsidR="000847D9" w:rsidRDefault="000847D9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7308B9F1" w14:textId="77777777" w:rsidR="000847D9" w:rsidRDefault="000847D9" w:rsidP="001B59F5">
      <w:pPr>
        <w:pStyle w:val="Paragrafoelenco"/>
        <w:rPr>
          <w:rFonts w:ascii="Verdana" w:hAnsi="Verdana" w:cs="Tahoma"/>
          <w:sz w:val="20"/>
          <w:szCs w:val="20"/>
        </w:rPr>
      </w:pPr>
    </w:p>
    <w:p w14:paraId="4D0BEEFA" w14:textId="77777777" w:rsidR="00472DC4" w:rsidRPr="007B0C0E" w:rsidRDefault="00F243A0" w:rsidP="00A67F0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                 </w:t>
      </w:r>
    </w:p>
    <w:p w14:paraId="5DDBD472" w14:textId="77777777" w:rsidR="00722B61" w:rsidRDefault="00722B61" w:rsidP="00A67F0F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Si richiama, inoltre espressamente quanto previsto all’art.  26 del Codice Etico e Comportamentale </w:t>
      </w:r>
      <w:proofErr w:type="spellStart"/>
      <w:r w:rsidR="00472DC4">
        <w:rPr>
          <w:rFonts w:ascii="Verdana" w:hAnsi="Verdana" w:cs="Tahoma"/>
          <w:sz w:val="20"/>
          <w:szCs w:val="20"/>
        </w:rPr>
        <w:t>Az.le</w:t>
      </w:r>
      <w:proofErr w:type="spellEnd"/>
      <w:r w:rsidR="00472DC4">
        <w:rPr>
          <w:rFonts w:ascii="Verdana" w:hAnsi="Verdana" w:cs="Tahoma"/>
          <w:sz w:val="20"/>
          <w:szCs w:val="20"/>
        </w:rPr>
        <w:t xml:space="preserve"> pubblicato sul sito della Montecatone, ovvero la risoluzione del rapporto in caso di violazione degli obblighi cui sono tenute le imprese fornitrici.</w:t>
      </w:r>
    </w:p>
    <w:p w14:paraId="7EC6DBF2" w14:textId="77777777" w:rsidR="006D3B53" w:rsidRPr="00E9772A" w:rsidRDefault="006D3B53" w:rsidP="00E42D6A">
      <w:pPr>
        <w:rPr>
          <w:rFonts w:ascii="Verdana" w:hAnsi="Verdana" w:cs="Tahoma"/>
          <w:sz w:val="20"/>
          <w:szCs w:val="20"/>
        </w:rPr>
      </w:pPr>
    </w:p>
    <w:p w14:paraId="2DF0C1BC" w14:textId="77777777" w:rsidR="00E42D6A" w:rsidRDefault="00E42D6A" w:rsidP="00E42D6A">
      <w:pPr>
        <w:rPr>
          <w:rFonts w:ascii="Verdana" w:hAnsi="Verdana" w:cs="Tahoma"/>
          <w:sz w:val="20"/>
          <w:szCs w:val="20"/>
        </w:rPr>
      </w:pPr>
      <w:r w:rsidRPr="00E9772A">
        <w:rPr>
          <w:rFonts w:ascii="Verdana" w:hAnsi="Verdana" w:cs="Tahoma"/>
          <w:sz w:val="20"/>
          <w:szCs w:val="20"/>
        </w:rPr>
        <w:t>La Montecatone rientra fra le Amministrazioni tenute all’ applicazione dello Split payment, dovrà pertanto essere inserito in fattura la dicitura “Scissione dei pagamenti” art. 17 TER DPR 633/72 (Decreto MEF 23/01/2015</w:t>
      </w:r>
      <w:proofErr w:type="gramStart"/>
      <w:r w:rsidRPr="00E9772A">
        <w:rPr>
          <w:rFonts w:ascii="Verdana" w:hAnsi="Verdana" w:cs="Tahoma"/>
          <w:sz w:val="20"/>
          <w:szCs w:val="20"/>
        </w:rPr>
        <w:t>) .</w:t>
      </w:r>
      <w:proofErr w:type="gramEnd"/>
      <w:r w:rsidRPr="00E9772A">
        <w:rPr>
          <w:rFonts w:ascii="Verdana" w:hAnsi="Verdana" w:cs="Tahoma"/>
          <w:sz w:val="20"/>
          <w:szCs w:val="20"/>
        </w:rPr>
        <w:t xml:space="preserve"> Il mancato rispetto delle disposizioni sopra esplicitate non consentirà il pagamento delle fatture.</w:t>
      </w:r>
    </w:p>
    <w:p w14:paraId="3BA88609" w14:textId="77777777" w:rsidR="00E42D6A" w:rsidRDefault="00E42D6A" w:rsidP="00E42D6A">
      <w:pPr>
        <w:rPr>
          <w:rFonts w:ascii="Verdana" w:hAnsi="Verdana" w:cs="Tahoma"/>
          <w:sz w:val="20"/>
          <w:szCs w:val="20"/>
        </w:rPr>
      </w:pPr>
    </w:p>
    <w:p w14:paraId="4B2ADEC9" w14:textId="77777777" w:rsidR="006C48C1" w:rsidRDefault="00582107" w:rsidP="00582107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</w:t>
      </w:r>
      <w:r w:rsidR="006C48C1">
        <w:rPr>
          <w:rFonts w:ascii="Verdana" w:hAnsi="Verdana" w:cs="Tahoma"/>
          <w:sz w:val="20"/>
          <w:szCs w:val="20"/>
        </w:rPr>
        <w:t xml:space="preserve">                               </w:t>
      </w:r>
    </w:p>
    <w:p w14:paraId="280E2540" w14:textId="51BAF087" w:rsidR="00E42D6A" w:rsidRDefault="00685342" w:rsidP="00685342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</w:p>
    <w:p w14:paraId="21EFD7EF" w14:textId="77777777" w:rsidR="00685342" w:rsidRDefault="00685342" w:rsidP="00685342">
      <w:pPr>
        <w:jc w:val="center"/>
        <w:rPr>
          <w:rFonts w:ascii="Verdana" w:hAnsi="Verdana" w:cs="Tahoma"/>
          <w:sz w:val="20"/>
          <w:szCs w:val="20"/>
        </w:rPr>
      </w:pPr>
    </w:p>
    <w:p w14:paraId="52A558C0" w14:textId="77777777" w:rsidR="00685342" w:rsidRDefault="00685342" w:rsidP="00685342">
      <w:pPr>
        <w:jc w:val="center"/>
        <w:rPr>
          <w:rFonts w:ascii="Verdana" w:hAnsi="Verdana" w:cs="Tahoma"/>
          <w:sz w:val="20"/>
          <w:szCs w:val="20"/>
        </w:rPr>
      </w:pPr>
    </w:p>
    <w:p w14:paraId="479A4B84" w14:textId="1EDAE1F3" w:rsidR="00685342" w:rsidRDefault="00685342" w:rsidP="00685342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                    Distinti saluti</w:t>
      </w:r>
    </w:p>
    <w:p w14:paraId="41B7CADD" w14:textId="77777777" w:rsidR="00E42D6A" w:rsidRPr="00E9772A" w:rsidRDefault="00E42D6A" w:rsidP="00E42D6A">
      <w:pPr>
        <w:rPr>
          <w:rFonts w:ascii="Verdana" w:hAnsi="Verdana" w:cs="Tahoma"/>
          <w:sz w:val="20"/>
          <w:szCs w:val="20"/>
        </w:rPr>
      </w:pPr>
    </w:p>
    <w:p w14:paraId="42EE461E" w14:textId="15DE85C5" w:rsidR="00582107" w:rsidRPr="007760A9" w:rsidRDefault="00FF175B" w:rsidP="00582107">
      <w:pPr>
        <w:autoSpaceDE w:val="0"/>
        <w:autoSpaceDN w:val="0"/>
        <w:rPr>
          <w:rFonts w:ascii="Verdana" w:hAnsi="Verdana" w:cs="Tahoma"/>
          <w:color w:val="000000"/>
          <w:sz w:val="20"/>
          <w:szCs w:val="20"/>
        </w:rPr>
      </w:pPr>
      <w:r w:rsidRPr="007760A9">
        <w:rPr>
          <w:rFonts w:ascii="Verdana" w:hAnsi="Verdana" w:cs="Tahoma"/>
          <w:sz w:val="20"/>
          <w:szCs w:val="20"/>
        </w:rPr>
        <w:t>Imola,</w:t>
      </w:r>
      <w:r w:rsidR="00BB5660">
        <w:rPr>
          <w:rFonts w:ascii="Verdana" w:hAnsi="Verdana" w:cs="Tahoma"/>
          <w:sz w:val="20"/>
          <w:szCs w:val="20"/>
        </w:rPr>
        <w:t xml:space="preserve"> </w:t>
      </w:r>
      <w:r w:rsidR="00E65067">
        <w:rPr>
          <w:rFonts w:ascii="Verdana" w:hAnsi="Verdana" w:cs="Tahoma"/>
          <w:sz w:val="20"/>
          <w:szCs w:val="20"/>
        </w:rPr>
        <w:t>14</w:t>
      </w:r>
      <w:r w:rsidR="00685342">
        <w:rPr>
          <w:rFonts w:ascii="Verdana" w:hAnsi="Verdana" w:cs="Tahoma"/>
          <w:sz w:val="20"/>
          <w:szCs w:val="20"/>
        </w:rPr>
        <w:t>/0</w:t>
      </w:r>
      <w:r w:rsidR="00E65067">
        <w:rPr>
          <w:rFonts w:ascii="Verdana" w:hAnsi="Verdana" w:cs="Tahoma"/>
          <w:sz w:val="20"/>
          <w:szCs w:val="20"/>
        </w:rPr>
        <w:t>5</w:t>
      </w:r>
      <w:r w:rsidR="00685342">
        <w:rPr>
          <w:rFonts w:ascii="Verdana" w:hAnsi="Verdana" w:cs="Tahoma"/>
          <w:sz w:val="20"/>
          <w:szCs w:val="20"/>
        </w:rPr>
        <w:t>/2026</w:t>
      </w:r>
      <w:r w:rsidR="00582107">
        <w:rPr>
          <w:rFonts w:ascii="Verdana" w:hAnsi="Verdana" w:cs="Tahoma"/>
          <w:color w:val="000000"/>
          <w:sz w:val="20"/>
          <w:szCs w:val="20"/>
        </w:rPr>
        <w:t xml:space="preserve">                                                             </w:t>
      </w:r>
      <w:r w:rsidR="00582107" w:rsidRPr="007760A9">
        <w:rPr>
          <w:rFonts w:ascii="Verdana" w:hAnsi="Verdana" w:cs="Tahoma"/>
          <w:color w:val="000000"/>
          <w:sz w:val="20"/>
          <w:szCs w:val="20"/>
        </w:rPr>
        <w:t xml:space="preserve">Servizio </w:t>
      </w:r>
      <w:r w:rsidR="00582107">
        <w:rPr>
          <w:rFonts w:ascii="Verdana" w:hAnsi="Verdana" w:cs="Tahoma"/>
          <w:color w:val="000000"/>
          <w:sz w:val="20"/>
          <w:szCs w:val="20"/>
        </w:rPr>
        <w:t>Acquisti e Contratti</w:t>
      </w:r>
      <w:r w:rsidR="00582107" w:rsidRPr="007760A9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4A04D1D4" w14:textId="77777777" w:rsidR="00FF175B" w:rsidRPr="007760A9" w:rsidRDefault="00FF175B" w:rsidP="00FF175B">
      <w:pPr>
        <w:jc w:val="both"/>
        <w:rPr>
          <w:rFonts w:ascii="Verdana" w:hAnsi="Verdana" w:cs="Tahoma"/>
          <w:sz w:val="20"/>
          <w:szCs w:val="20"/>
        </w:rPr>
      </w:pPr>
    </w:p>
    <w:p w14:paraId="35F27F31" w14:textId="77777777" w:rsidR="00E42D6A" w:rsidRDefault="00E42D6A" w:rsidP="00FF175B">
      <w:pPr>
        <w:jc w:val="both"/>
        <w:rPr>
          <w:rFonts w:ascii="Verdana" w:hAnsi="Verdana" w:cs="Tahoma"/>
        </w:rPr>
      </w:pPr>
    </w:p>
    <w:p w14:paraId="33065816" w14:textId="77777777" w:rsidR="00E42D6A" w:rsidRPr="007760A9" w:rsidRDefault="00E42D6A" w:rsidP="00FF175B">
      <w:pPr>
        <w:jc w:val="both"/>
        <w:rPr>
          <w:rFonts w:ascii="Verdana" w:hAnsi="Verdana" w:cs="Tahoma"/>
        </w:rPr>
      </w:pPr>
    </w:p>
    <w:p w14:paraId="156E234E" w14:textId="77777777" w:rsidR="00FF175B" w:rsidRPr="007760A9" w:rsidRDefault="00FF175B" w:rsidP="00E42D6A">
      <w:pPr>
        <w:autoSpaceDE w:val="0"/>
        <w:autoSpaceDN w:val="0"/>
        <w:jc w:val="right"/>
        <w:rPr>
          <w:rFonts w:ascii="Verdana" w:hAnsi="Verdana" w:cs="Tahoma"/>
          <w:color w:val="000000"/>
          <w:sz w:val="20"/>
          <w:szCs w:val="20"/>
        </w:rPr>
      </w:pPr>
    </w:p>
    <w:p w14:paraId="3D4D1C9C" w14:textId="77777777" w:rsidR="00FF175B" w:rsidRDefault="00FF175B" w:rsidP="00FF175B">
      <w:pPr>
        <w:ind w:left="360"/>
        <w:jc w:val="right"/>
      </w:pPr>
    </w:p>
    <w:p w14:paraId="524F6C21" w14:textId="77777777" w:rsidR="00FF175B" w:rsidRDefault="00FF175B" w:rsidP="00FF175B">
      <w:pPr>
        <w:pStyle w:val="Corpotesto1"/>
        <w:spacing w:after="0" w:line="240" w:lineRule="auto"/>
        <w:ind w:left="737" w:right="454"/>
        <w:rPr>
          <w:rFonts w:ascii="Verdana" w:hAnsi="Verdana" w:cs="Verdana"/>
          <w:sz w:val="21"/>
          <w:szCs w:val="21"/>
        </w:rPr>
      </w:pPr>
    </w:p>
    <w:p w14:paraId="4BF41790" w14:textId="77777777" w:rsidR="00FF175B" w:rsidRDefault="00FF175B" w:rsidP="00FF175B">
      <w:pPr>
        <w:pStyle w:val="Corpotesto1"/>
        <w:spacing w:after="0" w:line="240" w:lineRule="auto"/>
        <w:ind w:left="737" w:right="454"/>
        <w:rPr>
          <w:rFonts w:ascii="Verdana" w:hAnsi="Verdana" w:cs="Verdana"/>
          <w:sz w:val="21"/>
          <w:szCs w:val="21"/>
        </w:rPr>
      </w:pPr>
    </w:p>
    <w:p w14:paraId="6E38C687" w14:textId="77777777" w:rsidR="00DD1177" w:rsidRDefault="00DD1177" w:rsidP="00DD1177">
      <w:r>
        <w:br w:type="page"/>
      </w:r>
    </w:p>
    <w:p w14:paraId="1325135F" w14:textId="77777777" w:rsidR="008025F2" w:rsidRPr="00D139DB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1"/>
          <w:szCs w:val="21"/>
        </w:rPr>
      </w:pPr>
    </w:p>
    <w:p w14:paraId="1064CD66" w14:textId="77777777" w:rsidR="004D7328" w:rsidRPr="00D139DB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1"/>
          <w:szCs w:val="21"/>
        </w:rPr>
      </w:pPr>
    </w:p>
    <w:sectPr w:rsidR="004D7328" w:rsidRPr="00D139DB" w:rsidSect="00643181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F1EA" w14:textId="77777777" w:rsidR="00644F62" w:rsidRDefault="00644F62">
      <w:r>
        <w:separator/>
      </w:r>
    </w:p>
  </w:endnote>
  <w:endnote w:type="continuationSeparator" w:id="0">
    <w:p w14:paraId="1D7EB5D5" w14:textId="77777777" w:rsidR="00644F62" w:rsidRDefault="0064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3D752AA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074A6221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4BA34D40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52D7721B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2E415831" w14:textId="77777777" w:rsidR="00007282" w:rsidRPr="00CD365D" w:rsidRDefault="00BE20B0" w:rsidP="00007282">
          <w:pPr>
            <w:spacing w:line="276" w:lineRule="auto"/>
          </w:pPr>
          <w:r w:rsidRPr="00CD365D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1BE1163C" w14:textId="77777777" w:rsidR="00BE20B0" w:rsidRPr="00CD365D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CD365D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251ECBBF" w14:textId="77777777" w:rsidR="004D7328" w:rsidRPr="00CD365D" w:rsidRDefault="00BE20B0" w:rsidP="000D651C">
          <w:pPr>
            <w:spacing w:line="276" w:lineRule="auto"/>
          </w:pPr>
          <w:r w:rsidRPr="00CD365D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CD365D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297B30F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76120749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2CAE6505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39664111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22DAF142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446640C6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21CFD6EE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52F0FE83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BA4D" w14:textId="77777777" w:rsidR="00644F62" w:rsidRDefault="00644F62">
      <w:r>
        <w:separator/>
      </w:r>
    </w:p>
  </w:footnote>
  <w:footnote w:type="continuationSeparator" w:id="0">
    <w:p w14:paraId="1EFFE128" w14:textId="77777777" w:rsidR="00644F62" w:rsidRDefault="0064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1ED2" w14:textId="77777777" w:rsidR="004D7328" w:rsidRDefault="00595630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745291F5" wp14:editId="1EB662DC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55FB5954" wp14:editId="269EC954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09B"/>
    <w:multiLevelType w:val="hybridMultilevel"/>
    <w:tmpl w:val="7AA8F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7944"/>
    <w:multiLevelType w:val="hybridMultilevel"/>
    <w:tmpl w:val="7F88E15A"/>
    <w:lvl w:ilvl="0" w:tplc="68447F70">
      <w:numFmt w:val="bullet"/>
      <w:lvlText w:val="-"/>
      <w:lvlJc w:val="left"/>
      <w:pPr>
        <w:ind w:left="720" w:hanging="360"/>
      </w:pPr>
      <w:rPr>
        <w:rFonts w:ascii="Verdana" w:eastAsia="SimSu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800CF"/>
    <w:multiLevelType w:val="hybridMultilevel"/>
    <w:tmpl w:val="78049722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AB95D38"/>
    <w:multiLevelType w:val="hybridMultilevel"/>
    <w:tmpl w:val="35B81E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150CF"/>
    <w:multiLevelType w:val="hybridMultilevel"/>
    <w:tmpl w:val="5FB66114"/>
    <w:lvl w:ilvl="0" w:tplc="50F642F6">
      <w:numFmt w:val="bullet"/>
      <w:lvlText w:val="-"/>
      <w:lvlJc w:val="left"/>
      <w:pPr>
        <w:ind w:left="720" w:hanging="360"/>
      </w:pPr>
      <w:rPr>
        <w:rFonts w:ascii="Verdana" w:eastAsia="SimSu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E400A"/>
    <w:multiLevelType w:val="hybridMultilevel"/>
    <w:tmpl w:val="457C29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94237F"/>
    <w:multiLevelType w:val="hybridMultilevel"/>
    <w:tmpl w:val="940ACE0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AC113F"/>
    <w:multiLevelType w:val="hybridMultilevel"/>
    <w:tmpl w:val="A954B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6A84"/>
    <w:multiLevelType w:val="hybridMultilevel"/>
    <w:tmpl w:val="3ABED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0189"/>
    <w:multiLevelType w:val="hybridMultilevel"/>
    <w:tmpl w:val="2A4AA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13B4B"/>
    <w:multiLevelType w:val="hybridMultilevel"/>
    <w:tmpl w:val="BD341BB6"/>
    <w:lvl w:ilvl="0" w:tplc="68447F70">
      <w:numFmt w:val="bullet"/>
      <w:lvlText w:val="-"/>
      <w:lvlJc w:val="left"/>
      <w:pPr>
        <w:ind w:left="720" w:hanging="360"/>
      </w:pPr>
      <w:rPr>
        <w:rFonts w:ascii="Verdana" w:eastAsia="SimSu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6006"/>
    <w:multiLevelType w:val="hybridMultilevel"/>
    <w:tmpl w:val="E3247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2532B"/>
    <w:multiLevelType w:val="hybridMultilevel"/>
    <w:tmpl w:val="A7306E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C032F"/>
    <w:multiLevelType w:val="hybridMultilevel"/>
    <w:tmpl w:val="9C669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B61A3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871AD"/>
    <w:multiLevelType w:val="hybridMultilevel"/>
    <w:tmpl w:val="2402A2B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B0E7841"/>
    <w:multiLevelType w:val="hybridMultilevel"/>
    <w:tmpl w:val="3B78D0B2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DD61B2D"/>
    <w:multiLevelType w:val="hybridMultilevel"/>
    <w:tmpl w:val="A954B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D3FA7"/>
    <w:multiLevelType w:val="hybridMultilevel"/>
    <w:tmpl w:val="5A828C4C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7E0550D4"/>
    <w:multiLevelType w:val="hybridMultilevel"/>
    <w:tmpl w:val="52C84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434168">
    <w:abstractNumId w:val="4"/>
  </w:num>
  <w:num w:numId="2" w16cid:durableId="1718820472">
    <w:abstractNumId w:val="12"/>
  </w:num>
  <w:num w:numId="3" w16cid:durableId="924725628">
    <w:abstractNumId w:val="14"/>
  </w:num>
  <w:num w:numId="4" w16cid:durableId="785851410">
    <w:abstractNumId w:val="15"/>
  </w:num>
  <w:num w:numId="5" w16cid:durableId="1562519049">
    <w:abstractNumId w:val="1"/>
  </w:num>
  <w:num w:numId="6" w16cid:durableId="532813798">
    <w:abstractNumId w:val="11"/>
  </w:num>
  <w:num w:numId="7" w16cid:durableId="1942377750">
    <w:abstractNumId w:val="7"/>
  </w:num>
  <w:num w:numId="8" w16cid:durableId="538276486">
    <w:abstractNumId w:val="18"/>
  </w:num>
  <w:num w:numId="9" w16cid:durableId="2003268702">
    <w:abstractNumId w:val="8"/>
  </w:num>
  <w:num w:numId="10" w16cid:durableId="1644196281">
    <w:abstractNumId w:val="10"/>
  </w:num>
  <w:num w:numId="11" w16cid:durableId="1736464411">
    <w:abstractNumId w:val="3"/>
  </w:num>
  <w:num w:numId="12" w16cid:durableId="1796944869">
    <w:abstractNumId w:val="16"/>
  </w:num>
  <w:num w:numId="13" w16cid:durableId="1482963805">
    <w:abstractNumId w:val="20"/>
  </w:num>
  <w:num w:numId="14" w16cid:durableId="2082869261">
    <w:abstractNumId w:val="5"/>
  </w:num>
  <w:num w:numId="15" w16cid:durableId="1283657400">
    <w:abstractNumId w:val="6"/>
  </w:num>
  <w:num w:numId="16" w16cid:durableId="1575818615">
    <w:abstractNumId w:val="9"/>
  </w:num>
  <w:num w:numId="17" w16cid:durableId="184172738">
    <w:abstractNumId w:val="0"/>
  </w:num>
  <w:num w:numId="18" w16cid:durableId="1861504700">
    <w:abstractNumId w:val="17"/>
  </w:num>
  <w:num w:numId="19" w16cid:durableId="923303630">
    <w:abstractNumId w:val="19"/>
  </w:num>
  <w:num w:numId="20" w16cid:durableId="7676950">
    <w:abstractNumId w:val="2"/>
  </w:num>
  <w:num w:numId="21" w16cid:durableId="313293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39"/>
    <w:rsid w:val="00007282"/>
    <w:rsid w:val="00027887"/>
    <w:rsid w:val="00041028"/>
    <w:rsid w:val="00080EE7"/>
    <w:rsid w:val="000847D9"/>
    <w:rsid w:val="0009312E"/>
    <w:rsid w:val="000A351C"/>
    <w:rsid w:val="000A7DD8"/>
    <w:rsid w:val="000B19D5"/>
    <w:rsid w:val="000B7CF0"/>
    <w:rsid w:val="000D651C"/>
    <w:rsid w:val="000D6FF4"/>
    <w:rsid w:val="000F465F"/>
    <w:rsid w:val="001246BB"/>
    <w:rsid w:val="00135A29"/>
    <w:rsid w:val="0014559F"/>
    <w:rsid w:val="001B5666"/>
    <w:rsid w:val="001B59F5"/>
    <w:rsid w:val="001D4E36"/>
    <w:rsid w:val="001D6126"/>
    <w:rsid w:val="001E52A3"/>
    <w:rsid w:val="001E58B7"/>
    <w:rsid w:val="001F1368"/>
    <w:rsid w:val="00200B31"/>
    <w:rsid w:val="0022768F"/>
    <w:rsid w:val="00241622"/>
    <w:rsid w:val="00241F90"/>
    <w:rsid w:val="0024233B"/>
    <w:rsid w:val="002544A0"/>
    <w:rsid w:val="002842A6"/>
    <w:rsid w:val="002A5FD1"/>
    <w:rsid w:val="002D7009"/>
    <w:rsid w:val="002E458F"/>
    <w:rsid w:val="002F66A9"/>
    <w:rsid w:val="002F69AC"/>
    <w:rsid w:val="00332D05"/>
    <w:rsid w:val="003458E3"/>
    <w:rsid w:val="003753C6"/>
    <w:rsid w:val="003B2DFC"/>
    <w:rsid w:val="003D2A92"/>
    <w:rsid w:val="00405E0B"/>
    <w:rsid w:val="0041406D"/>
    <w:rsid w:val="00420A34"/>
    <w:rsid w:val="00433280"/>
    <w:rsid w:val="00441433"/>
    <w:rsid w:val="00450665"/>
    <w:rsid w:val="004668E8"/>
    <w:rsid w:val="00472DC4"/>
    <w:rsid w:val="00473648"/>
    <w:rsid w:val="00494654"/>
    <w:rsid w:val="004B1E6F"/>
    <w:rsid w:val="004C23A6"/>
    <w:rsid w:val="004D6094"/>
    <w:rsid w:val="004D7328"/>
    <w:rsid w:val="00507BAB"/>
    <w:rsid w:val="0051115C"/>
    <w:rsid w:val="005448C9"/>
    <w:rsid w:val="0055633A"/>
    <w:rsid w:val="00566B63"/>
    <w:rsid w:val="005762B6"/>
    <w:rsid w:val="00582107"/>
    <w:rsid w:val="00595630"/>
    <w:rsid w:val="005A3B18"/>
    <w:rsid w:val="00612723"/>
    <w:rsid w:val="006219A2"/>
    <w:rsid w:val="00630687"/>
    <w:rsid w:val="00632DA9"/>
    <w:rsid w:val="00643181"/>
    <w:rsid w:val="00644F62"/>
    <w:rsid w:val="00685342"/>
    <w:rsid w:val="006861AB"/>
    <w:rsid w:val="006C48C1"/>
    <w:rsid w:val="006C5A4A"/>
    <w:rsid w:val="006D3B53"/>
    <w:rsid w:val="006F4B66"/>
    <w:rsid w:val="00700B6F"/>
    <w:rsid w:val="00722B61"/>
    <w:rsid w:val="007433CA"/>
    <w:rsid w:val="007679CC"/>
    <w:rsid w:val="007800E7"/>
    <w:rsid w:val="007821AF"/>
    <w:rsid w:val="007915D5"/>
    <w:rsid w:val="007A3598"/>
    <w:rsid w:val="007B0C0E"/>
    <w:rsid w:val="007D3225"/>
    <w:rsid w:val="007D55C8"/>
    <w:rsid w:val="008025F2"/>
    <w:rsid w:val="0081149B"/>
    <w:rsid w:val="00812458"/>
    <w:rsid w:val="00823638"/>
    <w:rsid w:val="00837611"/>
    <w:rsid w:val="00851F9D"/>
    <w:rsid w:val="00860327"/>
    <w:rsid w:val="008847E6"/>
    <w:rsid w:val="008B3A1E"/>
    <w:rsid w:val="008B5134"/>
    <w:rsid w:val="008D63A8"/>
    <w:rsid w:val="008E1F69"/>
    <w:rsid w:val="009057FF"/>
    <w:rsid w:val="0093769A"/>
    <w:rsid w:val="00980A3F"/>
    <w:rsid w:val="009A067C"/>
    <w:rsid w:val="009B0292"/>
    <w:rsid w:val="009B6B05"/>
    <w:rsid w:val="009C3CEE"/>
    <w:rsid w:val="009E58AC"/>
    <w:rsid w:val="00A25A39"/>
    <w:rsid w:val="00A3478D"/>
    <w:rsid w:val="00A370FB"/>
    <w:rsid w:val="00A40225"/>
    <w:rsid w:val="00A517CA"/>
    <w:rsid w:val="00A5586E"/>
    <w:rsid w:val="00A642BC"/>
    <w:rsid w:val="00A67F0F"/>
    <w:rsid w:val="00A73707"/>
    <w:rsid w:val="00AA72E3"/>
    <w:rsid w:val="00B007A0"/>
    <w:rsid w:val="00B13C1F"/>
    <w:rsid w:val="00B13E61"/>
    <w:rsid w:val="00B3063B"/>
    <w:rsid w:val="00B31264"/>
    <w:rsid w:val="00B43313"/>
    <w:rsid w:val="00B46187"/>
    <w:rsid w:val="00B53971"/>
    <w:rsid w:val="00B713CC"/>
    <w:rsid w:val="00BB118F"/>
    <w:rsid w:val="00BB5660"/>
    <w:rsid w:val="00BC38FF"/>
    <w:rsid w:val="00BE20B0"/>
    <w:rsid w:val="00C37F84"/>
    <w:rsid w:val="00C90F5B"/>
    <w:rsid w:val="00CA1013"/>
    <w:rsid w:val="00CA1D3E"/>
    <w:rsid w:val="00CC2F75"/>
    <w:rsid w:val="00CC519E"/>
    <w:rsid w:val="00CD365D"/>
    <w:rsid w:val="00CD5FDA"/>
    <w:rsid w:val="00CE3316"/>
    <w:rsid w:val="00D02619"/>
    <w:rsid w:val="00D139DB"/>
    <w:rsid w:val="00D14886"/>
    <w:rsid w:val="00D3590A"/>
    <w:rsid w:val="00D42B93"/>
    <w:rsid w:val="00D63F31"/>
    <w:rsid w:val="00D82761"/>
    <w:rsid w:val="00D8630E"/>
    <w:rsid w:val="00D917AF"/>
    <w:rsid w:val="00DC06EE"/>
    <w:rsid w:val="00DD1177"/>
    <w:rsid w:val="00DF5173"/>
    <w:rsid w:val="00E10DFA"/>
    <w:rsid w:val="00E22132"/>
    <w:rsid w:val="00E33AA0"/>
    <w:rsid w:val="00E371CB"/>
    <w:rsid w:val="00E40CA0"/>
    <w:rsid w:val="00E42D6A"/>
    <w:rsid w:val="00E43639"/>
    <w:rsid w:val="00E53965"/>
    <w:rsid w:val="00E65067"/>
    <w:rsid w:val="00EB2BA1"/>
    <w:rsid w:val="00EE5760"/>
    <w:rsid w:val="00F05B3F"/>
    <w:rsid w:val="00F07166"/>
    <w:rsid w:val="00F243A0"/>
    <w:rsid w:val="00F36DF8"/>
    <w:rsid w:val="00F57FFD"/>
    <w:rsid w:val="00F722A0"/>
    <w:rsid w:val="00F83BB8"/>
    <w:rsid w:val="00FB01B5"/>
    <w:rsid w:val="00FC299A"/>
    <w:rsid w:val="00FC3BB1"/>
    <w:rsid w:val="00FC4337"/>
    <w:rsid w:val="00FE1AEB"/>
    <w:rsid w:val="00FE61C6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A9C87"/>
  <w15:docId w15:val="{9F50DC97-9414-4FA6-BA81-7CBA71BB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181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643181"/>
  </w:style>
  <w:style w:type="character" w:customStyle="1" w:styleId="Carpredefinitoparagrafo3">
    <w:name w:val="Car. predefinito paragrafo3"/>
    <w:rsid w:val="00643181"/>
  </w:style>
  <w:style w:type="character" w:customStyle="1" w:styleId="Carpredefinitoparagrafo2">
    <w:name w:val="Car. predefinito paragrafo2"/>
    <w:rsid w:val="00643181"/>
  </w:style>
  <w:style w:type="character" w:customStyle="1" w:styleId="Carpredefinitoparagrafo1">
    <w:name w:val="Car. predefinito paragrafo1"/>
    <w:rsid w:val="00643181"/>
  </w:style>
  <w:style w:type="character" w:customStyle="1" w:styleId="Carpredefinitoparagrafo5">
    <w:name w:val="Car. predefinito paragrafo5"/>
    <w:rsid w:val="00643181"/>
  </w:style>
  <w:style w:type="character" w:styleId="Collegamentoipertestuale">
    <w:name w:val="Hyperlink"/>
    <w:rsid w:val="00643181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6431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643181"/>
    <w:pPr>
      <w:spacing w:after="140" w:line="288" w:lineRule="auto"/>
    </w:pPr>
  </w:style>
  <w:style w:type="paragraph" w:styleId="Elenco">
    <w:name w:val="List"/>
    <w:basedOn w:val="Corpotesto1"/>
    <w:rsid w:val="00643181"/>
  </w:style>
  <w:style w:type="paragraph" w:styleId="Didascalia">
    <w:name w:val="caption"/>
    <w:basedOn w:val="Normale"/>
    <w:qFormat/>
    <w:rsid w:val="0064318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643181"/>
    <w:pPr>
      <w:suppressLineNumbers/>
    </w:pPr>
  </w:style>
  <w:style w:type="paragraph" w:customStyle="1" w:styleId="Titolo4">
    <w:name w:val="Titolo4"/>
    <w:basedOn w:val="Normale"/>
    <w:next w:val="Corpotesto1"/>
    <w:rsid w:val="006431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6431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64318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6431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643181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643181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643181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643181"/>
  </w:style>
  <w:style w:type="paragraph" w:customStyle="1" w:styleId="Contenutotabella">
    <w:name w:val="Contenuto tabella"/>
    <w:basedOn w:val="Normale"/>
    <w:rsid w:val="00643181"/>
    <w:pPr>
      <w:suppressLineNumbers/>
    </w:pPr>
  </w:style>
  <w:style w:type="paragraph" w:customStyle="1" w:styleId="western">
    <w:name w:val="western"/>
    <w:basedOn w:val="Normale"/>
    <w:rsid w:val="00643181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643181"/>
  </w:style>
  <w:style w:type="paragraph" w:styleId="Paragrafoelenco">
    <w:name w:val="List Paragraph"/>
    <w:basedOn w:val="Normale"/>
    <w:link w:val="ParagrafoelencoCarattere"/>
    <w:uiPriority w:val="34"/>
    <w:qFormat/>
    <w:rsid w:val="00DD11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31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31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  <w:style w:type="character" w:customStyle="1" w:styleId="ParagrafoelencoCarattere">
    <w:name w:val="Paragrafo elenco Carattere"/>
    <w:link w:val="Paragrafoelenco"/>
    <w:uiPriority w:val="34"/>
    <w:locked/>
    <w:rsid w:val="00F243A0"/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5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ntecat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Colamarino</dc:creator>
  <cp:lastModifiedBy>Mari Silvia</cp:lastModifiedBy>
  <cp:revision>3</cp:revision>
  <cp:lastPrinted>2026-05-14T09:29:00Z</cp:lastPrinted>
  <dcterms:created xsi:type="dcterms:W3CDTF">2026-05-14T09:19:00Z</dcterms:created>
  <dcterms:modified xsi:type="dcterms:W3CDTF">2026-05-14T09:28:00Z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